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A2" w:rsidRPr="00E210E1" w:rsidRDefault="00960E87" w:rsidP="0096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</w:t>
      </w:r>
    </w:p>
    <w:p w:rsidR="00960E87" w:rsidRPr="00E210E1" w:rsidRDefault="001132A2" w:rsidP="0096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АНГАРСКОГО</w:t>
      </w:r>
      <w:r w:rsidR="00960E87" w:rsidRPr="00E210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960E87" w:rsidRPr="00E210E1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БОГУЧАНСКОГО РАЙОНА</w:t>
      </w:r>
    </w:p>
    <w:p w:rsidR="00960E87" w:rsidRPr="00E210E1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КРАСНОЯРСКОГО КРАЯ</w:t>
      </w:r>
    </w:p>
    <w:p w:rsidR="00960E87" w:rsidRPr="00E210E1" w:rsidRDefault="00960E87" w:rsidP="00960E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960E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960E87" w:rsidRPr="00E210E1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9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.06.2024                               </w:t>
      </w:r>
      <w:r w:rsid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п. 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Ангарский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               №</w:t>
      </w:r>
      <w:r w:rsidR="00DE1C4F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59B1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</w:t>
      </w:r>
      <w:r w:rsidR="000758B7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</w:p>
    <w:p w:rsidR="00960E87" w:rsidRPr="00E210E1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E21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Ангарского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№ 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03.07.2019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 Порядка проведения капитального ремонта и содержания муниципального жилищного фонда на территории </w:t>
      </w:r>
      <w:r w:rsidR="001132A2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Ангарского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 Богучанского района Красноярского края»</w:t>
      </w:r>
    </w:p>
    <w:p w:rsidR="00960E87" w:rsidRPr="00E210E1" w:rsidRDefault="00960E87" w:rsidP="009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E87" w:rsidRPr="00E210E1" w:rsidRDefault="00960E87" w:rsidP="009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960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 статьёй </w:t>
      </w:r>
      <w:r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65 </w:t>
      </w:r>
      <w:hyperlink r:id="rId5" w:tgtFrame="_blank" w:history="1">
        <w:r w:rsidR="00DE1C4F" w:rsidRPr="00E21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Жилищного кодекса </w:t>
        </w:r>
        <w:r w:rsidRPr="00E21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</w:hyperlink>
      <w:r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E21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Гражданского кодекса РФ</w:t>
        </w:r>
      </w:hyperlink>
      <w:r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 закона </w:t>
      </w:r>
      <w:hyperlink r:id="rId7" w:tgtFrame="_blank" w:history="1">
        <w:r w:rsidRPr="00E21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  руководствуясь </w:t>
      </w:r>
      <w:hyperlink r:id="rId8" w:tgtFrame="_blank" w:history="1">
        <w:r w:rsidRPr="00E21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5E6A" w:rsidRPr="00E21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Ангарского</w:t>
      </w:r>
      <w:r w:rsidR="00135E6A"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758B7" w:rsidRPr="00E210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0758B7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протестом  прокуратуры  Богучанского  района  </w:t>
      </w: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960E87" w:rsidRPr="00E210E1" w:rsidRDefault="000758B7" w:rsidP="00075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1.</w:t>
      </w:r>
      <w:r w:rsidR="008A623D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изменения и дополнения в постановление администрации </w:t>
      </w:r>
      <w:r w:rsidR="00135E6A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Ангарского 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 № 7</w:t>
      </w:r>
      <w:r w:rsidR="00135E6A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4-п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135E6A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03.07.2019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 Порядка проведения капитального ремонта и содержания муниципального жилищного фонда на территории </w:t>
      </w:r>
      <w:r w:rsidR="00135E6A"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Ангарского </w:t>
      </w:r>
      <w:r w:rsidRPr="00E210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 Богучанского района Красноярского края»:</w:t>
      </w:r>
    </w:p>
    <w:p w:rsidR="00DE1C4F" w:rsidRPr="00E210E1" w:rsidRDefault="00DE1C4F" w:rsidP="00DE1C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Приложение 1 к Порядку, утвержденному постановлением №74-п от 03.07.2019 </w:t>
      </w:r>
      <w:r w:rsidR="000758B7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:rsidR="000758B7" w:rsidRPr="00E210E1" w:rsidRDefault="000758B7" w:rsidP="000758B7">
      <w:pPr>
        <w:pStyle w:val="s3"/>
        <w:shd w:val="clear" w:color="auto" w:fill="FFFFFF"/>
        <w:jc w:val="center"/>
        <w:rPr>
          <w:b/>
        </w:rPr>
      </w:pPr>
      <w:r w:rsidRPr="00E210E1">
        <w:rPr>
          <w:b/>
        </w:rPr>
        <w:t>Перечень работ, производимых при капитальном ремонте жилищного фонда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 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 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3. 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 замена печного отопления центральным с устройством котельных, теплопроводов и тепловых пунктов; крышных и иных автономных источников теплоснабжения;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м., устройством газоходов, </w:t>
      </w:r>
      <w:proofErr w:type="spellStart"/>
      <w:r w:rsidRPr="00E210E1">
        <w:t>водоподкачек</w:t>
      </w:r>
      <w:proofErr w:type="spellEnd"/>
      <w:r w:rsidRPr="00E210E1">
        <w:t xml:space="preserve">, бойлерных;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</w:t>
      </w:r>
      <w:r w:rsidRPr="00E210E1">
        <w:lastRenderedPageBreak/>
        <w:t xml:space="preserve">трубопроводов из пластика, </w:t>
      </w:r>
      <w:proofErr w:type="spellStart"/>
      <w:r w:rsidRPr="00E210E1">
        <w:t>металлопластика</w:t>
      </w:r>
      <w:proofErr w:type="spellEnd"/>
      <w:r w:rsidRPr="00E210E1">
        <w:t xml:space="preserve"> и т.д., и запретом на установку стальных труб); установка бытовых электроплит взамен газовых плит или кухонных очагов; устройство лифтов, мусоропроводов, систем пневматического </w:t>
      </w:r>
      <w:proofErr w:type="spellStart"/>
      <w:r w:rsidRPr="00E210E1">
        <w:t>мусороудаления</w:t>
      </w:r>
      <w:proofErr w:type="spellEnd"/>
      <w:r w:rsidRPr="00E210E1">
        <w:t xml:space="preserve"> в домах с отметкой лестничной площадки верхнего этажа 15 м и выше; перевод существующей сети электроснабжения на повышенное напряжение; ремонт телевизионных антенн коллективного пользования, подключение к телефонной и радиотрансляционной сети; установка домофонов, электрических замков, устройство систем противопожарной автоматики и </w:t>
      </w:r>
      <w:proofErr w:type="spellStart"/>
      <w:r w:rsidRPr="00E210E1">
        <w:t>дымоудаления</w:t>
      </w:r>
      <w:proofErr w:type="spellEnd"/>
      <w:r w:rsidRPr="00E210E1">
        <w:t>; автоматизация и диспетчеризация лифтов, отопительных котельных, тепловых сетей, инженерного оборудования; благоустройство дворовых территорий (замощение, асфальтирование, озеленение, устройство ограждений, дровяных сараев, оборудование детских и хозяйственно-бытовых площадок). Ремонт крыш, фасадов, стыков полносборных зданий до 50%.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 4. Утепление 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тамбуров);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5. Замена внутриквартальных инженерных сетей.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 7. Переустройство невентилируемых совмещенных крыш.</w:t>
      </w:r>
    </w:p>
    <w:p w:rsidR="000758B7" w:rsidRPr="00E210E1" w:rsidRDefault="000758B7" w:rsidP="000758B7">
      <w:pPr>
        <w:pStyle w:val="s1"/>
        <w:shd w:val="clear" w:color="auto" w:fill="FFFFFF"/>
        <w:jc w:val="both"/>
      </w:pPr>
      <w:r w:rsidRPr="00E210E1">
        <w:t xml:space="preserve">      8.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0758B7" w:rsidRPr="00E210E1" w:rsidRDefault="000758B7" w:rsidP="000758B7">
      <w:pPr>
        <w:pStyle w:val="s1"/>
        <w:shd w:val="clear" w:color="auto" w:fill="FFFFFF"/>
        <w:jc w:val="both"/>
        <w:rPr>
          <w:color w:val="22272F"/>
        </w:rPr>
      </w:pPr>
      <w:r w:rsidRPr="00E210E1">
        <w:rPr>
          <w:color w:val="22272F"/>
        </w:rPr>
        <w:t xml:space="preserve">      9.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0758B7" w:rsidRPr="00E210E1" w:rsidRDefault="000758B7" w:rsidP="000758B7">
      <w:pPr>
        <w:pStyle w:val="s1"/>
        <w:shd w:val="clear" w:color="auto" w:fill="FFFFFF"/>
        <w:jc w:val="both"/>
        <w:rPr>
          <w:color w:val="22272F"/>
        </w:rPr>
      </w:pPr>
      <w:r w:rsidRPr="00E210E1">
        <w:rPr>
          <w:color w:val="22272F"/>
        </w:rPr>
        <w:t xml:space="preserve">     10. Ремонт встроенных помещений в зданиях.»</w:t>
      </w:r>
    </w:p>
    <w:p w:rsidR="00135E6A" w:rsidRPr="00E210E1" w:rsidRDefault="000758B7" w:rsidP="00135E6A">
      <w:pPr>
        <w:pStyle w:val="s1"/>
        <w:shd w:val="clear" w:color="auto" w:fill="FFFFFF"/>
        <w:jc w:val="both"/>
      </w:pPr>
      <w:r w:rsidRPr="00E210E1">
        <w:rPr>
          <w:color w:val="22272F"/>
        </w:rPr>
        <w:t xml:space="preserve">      1.2. </w:t>
      </w:r>
      <w:r w:rsidR="00434BE9" w:rsidRPr="00E210E1">
        <w:rPr>
          <w:color w:val="000000"/>
        </w:rPr>
        <w:t>Приложение</w:t>
      </w:r>
      <w:r w:rsidR="008A623D" w:rsidRPr="00E210E1">
        <w:rPr>
          <w:color w:val="000000"/>
        </w:rPr>
        <w:t xml:space="preserve"> </w:t>
      </w:r>
      <w:r w:rsidR="00434BE9" w:rsidRPr="00E210E1">
        <w:rPr>
          <w:color w:val="000000"/>
        </w:rPr>
        <w:t xml:space="preserve">2 к Порядку дополнить текстом следующего </w:t>
      </w:r>
      <w:r w:rsidR="00135E6A" w:rsidRPr="00E210E1">
        <w:t xml:space="preserve">содержания: </w:t>
      </w:r>
    </w:p>
    <w:p w:rsidR="00135E6A" w:rsidRPr="00E210E1" w:rsidRDefault="00135E6A" w:rsidP="008A623D">
      <w:pPr>
        <w:pStyle w:val="s1"/>
        <w:shd w:val="clear" w:color="auto" w:fill="FFFFFF"/>
        <w:spacing w:line="276" w:lineRule="auto"/>
        <w:jc w:val="both"/>
      </w:pPr>
      <w:r w:rsidRPr="00E210E1">
        <w:t xml:space="preserve">     «</w:t>
      </w:r>
      <w:r w:rsidRPr="00E210E1">
        <w:rPr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434BE9" w:rsidRPr="00E210E1" w:rsidRDefault="00434BE9" w:rsidP="00434BE9">
      <w:pPr>
        <w:pStyle w:val="pcenter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E210E1">
        <w:rPr>
          <w:b/>
          <w:color w:val="212529"/>
        </w:rPr>
        <w:t>ПЕРЕЧЕНЬ РАБОТ ПО РЕМОНТУ КВАРТИР, ВЫПОЛНЯЕМЫХ НАЙМОДАТЕЛЕМ ЗА СЧЕТ СРЕДСТВ НАНИМАТЕЛЕЙ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0" w:name="100960"/>
      <w:bookmarkEnd w:id="0"/>
      <w:r w:rsidRPr="00E210E1">
        <w:rPr>
          <w:color w:val="212529"/>
        </w:rPr>
        <w:t>Окраска потолков и стен жилых и подсобных помещений квартир, лоджий, этажерок балконов.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" w:name="100961"/>
      <w:bookmarkEnd w:id="1"/>
      <w:r w:rsidRPr="00E210E1">
        <w:rPr>
          <w:color w:val="212529"/>
        </w:rPr>
        <w:t>Оклейка стен и потолков обоями.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" w:name="100962"/>
      <w:bookmarkEnd w:id="2"/>
      <w:r w:rsidRPr="00E210E1">
        <w:rPr>
          <w:color w:val="212529"/>
        </w:rPr>
        <w:lastRenderedPageBreak/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" w:name="100963"/>
      <w:bookmarkEnd w:id="3"/>
      <w:r w:rsidRPr="00E210E1">
        <w:rPr>
          <w:color w:val="212529"/>
        </w:rPr>
        <w:t>Окраска радиаторов, труб центрального отопления, газопровода, водопровода и канализации.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" w:name="100964"/>
      <w:bookmarkEnd w:id="4"/>
      <w:r w:rsidRPr="00E210E1">
        <w:rPr>
          <w:color w:val="212529"/>
        </w:rPr>
        <w:t xml:space="preserve">Окраска внешних стен из материала </w:t>
      </w:r>
      <w:proofErr w:type="spellStart"/>
      <w:r w:rsidRPr="00E210E1">
        <w:rPr>
          <w:color w:val="212529"/>
        </w:rPr>
        <w:t>наймодателя</w:t>
      </w:r>
      <w:proofErr w:type="spellEnd"/>
      <w:r w:rsidRPr="00E210E1">
        <w:rPr>
          <w:color w:val="212529"/>
        </w:rPr>
        <w:t xml:space="preserve"> для проживающих в одноэтажных одноквартирных домах.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5" w:name="100965"/>
      <w:bookmarkStart w:id="6" w:name="100966"/>
      <w:bookmarkEnd w:id="5"/>
      <w:bookmarkEnd w:id="6"/>
      <w:r w:rsidRPr="00E210E1">
        <w:rPr>
          <w:color w:val="212529"/>
        </w:rP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целью благоустройства квартиры &lt;*&gt;.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7" w:name="100967"/>
      <w:bookmarkEnd w:id="7"/>
      <w:r w:rsidRPr="00E210E1">
        <w:rPr>
          <w:color w:val="212529"/>
        </w:rPr>
        <w:t>------------------------------------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8" w:name="100968"/>
      <w:bookmarkEnd w:id="8"/>
      <w:r w:rsidRPr="00E210E1">
        <w:rPr>
          <w:color w:val="212529"/>
        </w:rPr>
        <w:t xml:space="preserve">&lt;*&gt; Работы выполняются нанимателем по согласованию с </w:t>
      </w:r>
      <w:proofErr w:type="spellStart"/>
      <w:r w:rsidRPr="00E210E1">
        <w:rPr>
          <w:color w:val="212529"/>
        </w:rPr>
        <w:t>наймодателем</w:t>
      </w:r>
      <w:proofErr w:type="spellEnd"/>
      <w:r w:rsidRPr="00E210E1">
        <w:rPr>
          <w:color w:val="212529"/>
        </w:rPr>
        <w:t xml:space="preserve"> (жилищно-эксплуатационной организацией).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9" w:name="100969"/>
      <w:bookmarkEnd w:id="9"/>
      <w:r w:rsidRPr="00E210E1">
        <w:rPr>
          <w:color w:val="212529"/>
        </w:rPr>
        <w:t>Ремонт или смена электропроводки от ввода в квартиру, смена электроприборов и т.п.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0" w:name="100970"/>
      <w:bookmarkEnd w:id="10"/>
      <w:r w:rsidRPr="00E210E1">
        <w:rPr>
          <w:color w:val="212529"/>
        </w:rPr>
        <w:t>Работы по улучшению отделки квартир.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1" w:name="100971"/>
      <w:bookmarkEnd w:id="11"/>
      <w:r w:rsidRPr="00E210E1">
        <w:rPr>
          <w:color w:val="212529"/>
        </w:rPr>
        <w:t>Ремонт штукатурки стен, потолков, перегородок отдельными листами в помещениях жилых квартир.</w:t>
      </w:r>
    </w:p>
    <w:p w:rsidR="00434BE9" w:rsidRPr="00E210E1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2" w:name="101363"/>
      <w:bookmarkEnd w:id="12"/>
      <w:r w:rsidRPr="00E210E1">
        <w:rPr>
          <w:color w:val="212529"/>
        </w:rPr>
        <w:t>Работы по переустройству и перепланировке жилых помещений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0758B7" w:rsidRPr="00E210E1" w:rsidRDefault="00434BE9" w:rsidP="002B0713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3" w:name="101364"/>
      <w:bookmarkEnd w:id="13"/>
      <w:r w:rsidRPr="00E210E1">
        <w:rPr>
          <w:color w:val="212529"/>
        </w:rPr>
        <w:t>Замена и ремонт покрытий полов.</w:t>
      </w:r>
      <w:r w:rsidR="002B0713" w:rsidRPr="00E210E1">
        <w:rPr>
          <w:color w:val="212529"/>
        </w:rPr>
        <w:t>»</w:t>
      </w:r>
    </w:p>
    <w:p w:rsidR="00960E87" w:rsidRPr="00E210E1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Контроль за исполнением настоящего постановления оставляю за собой.</w:t>
      </w:r>
    </w:p>
    <w:p w:rsidR="00960E87" w:rsidRPr="00E210E1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 постановление опубликовать в периодическом издании «</w:t>
      </w:r>
      <w:r w:rsidR="00135E6A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Ангарский</w:t>
      </w: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сельсовета.</w:t>
      </w:r>
    </w:p>
    <w:p w:rsidR="00DE1C4F" w:rsidRPr="00E210E1" w:rsidRDefault="00DE1C4F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E87" w:rsidRPr="00E210E1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E87" w:rsidRPr="00E210E1" w:rsidRDefault="00960E87" w:rsidP="009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135E6A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</w:t>
      </w:r>
      <w:r w:rsidR="00135E6A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</w:t>
      </w:r>
      <w:proofErr w:type="spellStart"/>
      <w:r w:rsidR="00135E6A" w:rsidRPr="00E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Фризен</w:t>
      </w:r>
      <w:proofErr w:type="spellEnd"/>
    </w:p>
    <w:p w:rsidR="00960E87" w:rsidRPr="008A623D" w:rsidRDefault="00960E87" w:rsidP="00960E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8A623D" w:rsidRDefault="00960E87" w:rsidP="00960E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8A623D" w:rsidRDefault="00960E87" w:rsidP="0096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60E87" w:rsidRPr="008A623D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3AD5" w:rsidRPr="008A623D" w:rsidRDefault="002E3AD5">
      <w:pPr>
        <w:rPr>
          <w:rFonts w:ascii="Times New Roman" w:hAnsi="Times New Roman" w:cs="Times New Roman"/>
        </w:rPr>
      </w:pPr>
      <w:bookmarkStart w:id="14" w:name="_GoBack"/>
      <w:bookmarkEnd w:id="14"/>
    </w:p>
    <w:sectPr w:rsidR="002E3AD5" w:rsidRPr="008A623D" w:rsidSect="008A623D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4A08"/>
    <w:multiLevelType w:val="hybridMultilevel"/>
    <w:tmpl w:val="5E30ABF0"/>
    <w:lvl w:ilvl="0" w:tplc="952AF5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C7F"/>
    <w:rsid w:val="000475F2"/>
    <w:rsid w:val="000758B7"/>
    <w:rsid w:val="000969A0"/>
    <w:rsid w:val="00096E7F"/>
    <w:rsid w:val="000F3371"/>
    <w:rsid w:val="001132A2"/>
    <w:rsid w:val="00135E6A"/>
    <w:rsid w:val="00147550"/>
    <w:rsid w:val="002B0713"/>
    <w:rsid w:val="002E3AD5"/>
    <w:rsid w:val="002F02E7"/>
    <w:rsid w:val="00434BE9"/>
    <w:rsid w:val="004C59B1"/>
    <w:rsid w:val="005E2910"/>
    <w:rsid w:val="006B43DA"/>
    <w:rsid w:val="006F288E"/>
    <w:rsid w:val="0089331E"/>
    <w:rsid w:val="008A623D"/>
    <w:rsid w:val="00960E87"/>
    <w:rsid w:val="009E0AC4"/>
    <w:rsid w:val="00A65A93"/>
    <w:rsid w:val="00AD3101"/>
    <w:rsid w:val="00C43C7F"/>
    <w:rsid w:val="00C728C5"/>
    <w:rsid w:val="00D1180B"/>
    <w:rsid w:val="00D45D10"/>
    <w:rsid w:val="00DE1C4F"/>
    <w:rsid w:val="00E13D0D"/>
    <w:rsid w:val="00E210E1"/>
    <w:rsid w:val="00E36B70"/>
    <w:rsid w:val="00E958E3"/>
    <w:rsid w:val="00F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9A4B9-F120-4D37-8575-9496FBA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E7"/>
  </w:style>
  <w:style w:type="paragraph" w:styleId="1">
    <w:name w:val="heading 1"/>
    <w:basedOn w:val="a"/>
    <w:link w:val="10"/>
    <w:uiPriority w:val="9"/>
    <w:qFormat/>
    <w:rsid w:val="00C43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3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C43C7F"/>
  </w:style>
  <w:style w:type="paragraph" w:customStyle="1" w:styleId="consplusnormal">
    <w:name w:val="consplusnormal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43C7F"/>
  </w:style>
  <w:style w:type="character" w:customStyle="1" w:styleId="a7">
    <w:name w:val="a"/>
    <w:basedOn w:val="a0"/>
    <w:rsid w:val="00C43C7F"/>
  </w:style>
  <w:style w:type="character" w:customStyle="1" w:styleId="a00">
    <w:name w:val="a0"/>
    <w:basedOn w:val="a0"/>
    <w:rsid w:val="00C43C7F"/>
  </w:style>
  <w:style w:type="paragraph" w:customStyle="1" w:styleId="s3">
    <w:name w:val="s_3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758B7"/>
    <w:rPr>
      <w:color w:val="0000FF"/>
      <w:u w:val="single"/>
    </w:rPr>
  </w:style>
  <w:style w:type="paragraph" w:customStyle="1" w:styleId="pcenter">
    <w:name w:val="pcenter"/>
    <w:basedOn w:val="a"/>
    <w:rsid w:val="0043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3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F28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288E"/>
    <w:pPr>
      <w:widowControl w:val="0"/>
      <w:shd w:val="clear" w:color="auto" w:fill="FFFFFF"/>
      <w:spacing w:after="0" w:line="46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E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60FB0C-1D33-4749-95DB-C99139D299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2024-06-28T02:40:00Z</cp:lastPrinted>
  <dcterms:created xsi:type="dcterms:W3CDTF">2022-11-28T09:12:00Z</dcterms:created>
  <dcterms:modified xsi:type="dcterms:W3CDTF">2024-06-28T06:08:00Z</dcterms:modified>
</cp:coreProperties>
</file>