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E2" w:rsidRPr="00F759E2" w:rsidRDefault="00F759E2" w:rsidP="00F759E2">
      <w:pPr>
        <w:pStyle w:val="formattext"/>
        <w:shd w:val="clear" w:color="auto" w:fill="FFFFFF"/>
        <w:spacing w:before="0" w:beforeAutospacing="0" w:after="0" w:afterAutospacing="0" w:line="209" w:lineRule="atLeast"/>
        <w:jc w:val="center"/>
        <w:textAlignment w:val="baseline"/>
        <w:rPr>
          <w:color w:val="2D2D2D"/>
          <w:spacing w:val="1"/>
          <w:sz w:val="28"/>
          <w:szCs w:val="28"/>
        </w:rPr>
      </w:pPr>
    </w:p>
    <w:p w:rsidR="00F759E2" w:rsidRPr="008A2C11" w:rsidRDefault="00F759E2" w:rsidP="00F759E2">
      <w:pPr>
        <w:jc w:val="center"/>
        <w:rPr>
          <w:bCs/>
        </w:rPr>
      </w:pPr>
      <w:r w:rsidRPr="008A2C11">
        <w:rPr>
          <w:bCs/>
        </w:rPr>
        <w:t>АДМИНИСТРАЦИЯ АНГАРСКОГО СЕЛЬСОВЕТА</w:t>
      </w:r>
    </w:p>
    <w:p w:rsidR="00F759E2" w:rsidRPr="008A2C11" w:rsidRDefault="00F759E2" w:rsidP="00F759E2">
      <w:pPr>
        <w:jc w:val="center"/>
        <w:rPr>
          <w:bCs/>
        </w:rPr>
      </w:pPr>
      <w:r w:rsidRPr="008A2C11">
        <w:rPr>
          <w:bCs/>
        </w:rPr>
        <w:t>БОГУЧАНСКОГО РАЙОНА</w:t>
      </w:r>
    </w:p>
    <w:p w:rsidR="00F759E2" w:rsidRPr="008A2C11" w:rsidRDefault="00F759E2" w:rsidP="00F759E2">
      <w:pPr>
        <w:jc w:val="center"/>
        <w:rPr>
          <w:bCs/>
        </w:rPr>
      </w:pPr>
      <w:r w:rsidRPr="008A2C11">
        <w:rPr>
          <w:bCs/>
        </w:rPr>
        <w:t>КРАСНОЯРСКОГО КРАЯ</w:t>
      </w:r>
      <w:r w:rsidRPr="008A2C11">
        <w:rPr>
          <w:bCs/>
        </w:rPr>
        <w:br/>
      </w:r>
    </w:p>
    <w:p w:rsidR="00F759E2" w:rsidRPr="008A2C11" w:rsidRDefault="00F759E2" w:rsidP="00F759E2">
      <w:pPr>
        <w:jc w:val="center"/>
        <w:rPr>
          <w:bCs/>
        </w:rPr>
      </w:pPr>
    </w:p>
    <w:p w:rsidR="00F759E2" w:rsidRPr="008A2C11" w:rsidRDefault="00F759E2" w:rsidP="00F759E2">
      <w:pPr>
        <w:pStyle w:val="1"/>
        <w:ind w:hanging="3686"/>
        <w:jc w:val="center"/>
        <w:rPr>
          <w:rFonts w:ascii="Times New Roman" w:hAnsi="Times New Roman" w:cs="Times New Roman"/>
          <w:b w:val="0"/>
          <w:sz w:val="24"/>
          <w:szCs w:val="24"/>
        </w:rPr>
      </w:pPr>
      <w:r w:rsidRPr="008A2C11">
        <w:rPr>
          <w:rFonts w:ascii="Times New Roman" w:hAnsi="Times New Roman" w:cs="Times New Roman"/>
          <w:sz w:val="24"/>
          <w:szCs w:val="24"/>
        </w:rPr>
        <w:t xml:space="preserve">                          </w:t>
      </w:r>
      <w:r w:rsidR="008F1097">
        <w:rPr>
          <w:rFonts w:ascii="Times New Roman" w:hAnsi="Times New Roman" w:cs="Times New Roman"/>
          <w:sz w:val="24"/>
          <w:szCs w:val="24"/>
        </w:rPr>
        <w:t xml:space="preserve">                    </w:t>
      </w:r>
      <w:r w:rsidRPr="008A2C11">
        <w:rPr>
          <w:rFonts w:ascii="Times New Roman" w:hAnsi="Times New Roman" w:cs="Times New Roman"/>
          <w:sz w:val="24"/>
          <w:szCs w:val="24"/>
        </w:rPr>
        <w:t>ПОСТАНОВЛЕНИЕ</w:t>
      </w:r>
    </w:p>
    <w:p w:rsidR="00F759E2" w:rsidRPr="008A2C11" w:rsidRDefault="00F759E2" w:rsidP="00F759E2">
      <w:pPr>
        <w:jc w:val="center"/>
        <w:rPr>
          <w:bCs/>
        </w:rPr>
      </w:pPr>
    </w:p>
    <w:p w:rsidR="00F759E2" w:rsidRPr="008A2C11" w:rsidRDefault="008F1097" w:rsidP="008F1097">
      <w:pPr>
        <w:rPr>
          <w:bCs/>
        </w:rPr>
      </w:pPr>
      <w:r>
        <w:rPr>
          <w:bCs/>
        </w:rPr>
        <w:t>26.03</w:t>
      </w:r>
      <w:r w:rsidR="00F759E2" w:rsidRPr="008A2C11">
        <w:rPr>
          <w:bCs/>
        </w:rPr>
        <w:t xml:space="preserve">.2019                                         </w:t>
      </w:r>
      <w:r>
        <w:rPr>
          <w:bCs/>
        </w:rPr>
        <w:t xml:space="preserve">     </w:t>
      </w:r>
      <w:r w:rsidR="00F759E2" w:rsidRPr="008A2C11">
        <w:rPr>
          <w:bCs/>
        </w:rPr>
        <w:t xml:space="preserve">   п. Ангарский                           </w:t>
      </w:r>
      <w:r>
        <w:rPr>
          <w:bCs/>
        </w:rPr>
        <w:t xml:space="preserve">                               </w:t>
      </w:r>
      <w:r w:rsidR="00F759E2" w:rsidRPr="008A2C11">
        <w:rPr>
          <w:bCs/>
        </w:rPr>
        <w:t>№</w:t>
      </w:r>
      <w:r>
        <w:rPr>
          <w:bCs/>
        </w:rPr>
        <w:t xml:space="preserve"> 30-п</w:t>
      </w:r>
    </w:p>
    <w:p w:rsidR="00F759E2" w:rsidRPr="008A2C11" w:rsidRDefault="00F759E2" w:rsidP="00F759E2">
      <w:pPr>
        <w:pStyle w:val="ConsNonformat"/>
        <w:ind w:right="0"/>
        <w:jc w:val="both"/>
        <w:rPr>
          <w:rFonts w:ascii="Times New Roman" w:hAnsi="Times New Roman" w:cs="Times New Roman"/>
          <w:sz w:val="24"/>
          <w:szCs w:val="24"/>
        </w:rPr>
      </w:pPr>
    </w:p>
    <w:p w:rsidR="00F759E2" w:rsidRPr="008A2C11" w:rsidRDefault="00F759E2" w:rsidP="00F759E2">
      <w:pPr>
        <w:ind w:right="3388"/>
        <w:jc w:val="both"/>
      </w:pPr>
      <w:r w:rsidRPr="008A2C11">
        <w:t>Об утверждении административного регламента а</w:t>
      </w:r>
      <w:r w:rsidRPr="008A2C11">
        <w:rPr>
          <w:rFonts w:eastAsia="Times New Roman CYR"/>
        </w:rPr>
        <w:t xml:space="preserve">дминистрации Ангарского сельсовета по предоставлению муниципальной услуги  </w:t>
      </w:r>
    </w:p>
    <w:p w:rsidR="00F759E2" w:rsidRPr="008A2C11" w:rsidRDefault="00F759E2" w:rsidP="00F759E2">
      <w:pPr>
        <w:pStyle w:val="ConsNonformat"/>
        <w:ind w:right="0"/>
        <w:jc w:val="both"/>
        <w:rPr>
          <w:rFonts w:ascii="Times New Roman" w:hAnsi="Times New Roman" w:cs="Times New Roman"/>
          <w:sz w:val="24"/>
          <w:szCs w:val="24"/>
        </w:rPr>
      </w:pPr>
      <w:r w:rsidRPr="008A2C11">
        <w:rPr>
          <w:rFonts w:ascii="Times New Roman" w:hAnsi="Times New Roman" w:cs="Times New Roman"/>
          <w:sz w:val="24"/>
          <w:szCs w:val="24"/>
        </w:rPr>
        <w:t>«Прием  документов, а также выдача решений</w:t>
      </w:r>
    </w:p>
    <w:p w:rsidR="00F759E2" w:rsidRPr="008A2C11" w:rsidRDefault="00F759E2" w:rsidP="00F759E2">
      <w:pPr>
        <w:pStyle w:val="ConsNonformat"/>
        <w:ind w:right="0"/>
        <w:jc w:val="both"/>
        <w:rPr>
          <w:rFonts w:ascii="Times New Roman" w:hAnsi="Times New Roman" w:cs="Times New Roman"/>
          <w:sz w:val="24"/>
          <w:szCs w:val="24"/>
        </w:rPr>
      </w:pPr>
      <w:r w:rsidRPr="008A2C11">
        <w:rPr>
          <w:rFonts w:ascii="Times New Roman" w:hAnsi="Times New Roman" w:cs="Times New Roman"/>
          <w:sz w:val="24"/>
          <w:szCs w:val="24"/>
        </w:rPr>
        <w:t xml:space="preserve">о переводе или об отказе в переводе </w:t>
      </w:r>
      <w:proofErr w:type="gramStart"/>
      <w:r w:rsidRPr="008A2C11">
        <w:rPr>
          <w:rFonts w:ascii="Times New Roman" w:hAnsi="Times New Roman" w:cs="Times New Roman"/>
          <w:sz w:val="24"/>
          <w:szCs w:val="24"/>
        </w:rPr>
        <w:t>жилого</w:t>
      </w:r>
      <w:proofErr w:type="gramEnd"/>
      <w:r w:rsidRPr="008A2C11">
        <w:rPr>
          <w:rFonts w:ascii="Times New Roman" w:hAnsi="Times New Roman" w:cs="Times New Roman"/>
          <w:sz w:val="24"/>
          <w:szCs w:val="24"/>
        </w:rPr>
        <w:t xml:space="preserve"> </w:t>
      </w:r>
    </w:p>
    <w:p w:rsidR="00F759E2" w:rsidRPr="008A2C11" w:rsidRDefault="00F759E2" w:rsidP="00F759E2">
      <w:pPr>
        <w:pStyle w:val="ConsNonformat"/>
        <w:ind w:right="0"/>
        <w:jc w:val="both"/>
        <w:rPr>
          <w:rFonts w:ascii="Times New Roman" w:hAnsi="Times New Roman" w:cs="Times New Roman"/>
          <w:sz w:val="24"/>
          <w:szCs w:val="24"/>
        </w:rPr>
      </w:pPr>
      <w:r w:rsidRPr="008A2C11">
        <w:rPr>
          <w:rFonts w:ascii="Times New Roman" w:hAnsi="Times New Roman" w:cs="Times New Roman"/>
          <w:sz w:val="24"/>
          <w:szCs w:val="24"/>
        </w:rPr>
        <w:t xml:space="preserve">помещения в </w:t>
      </w:r>
      <w:proofErr w:type="gramStart"/>
      <w:r w:rsidRPr="008A2C11">
        <w:rPr>
          <w:rFonts w:ascii="Times New Roman" w:hAnsi="Times New Roman" w:cs="Times New Roman"/>
          <w:sz w:val="24"/>
          <w:szCs w:val="24"/>
        </w:rPr>
        <w:t>нежилое</w:t>
      </w:r>
      <w:proofErr w:type="gramEnd"/>
      <w:r w:rsidRPr="008A2C11">
        <w:rPr>
          <w:rFonts w:ascii="Times New Roman" w:hAnsi="Times New Roman" w:cs="Times New Roman"/>
          <w:sz w:val="24"/>
          <w:szCs w:val="24"/>
        </w:rPr>
        <w:t xml:space="preserve"> или нежилого помещения </w:t>
      </w:r>
    </w:p>
    <w:p w:rsidR="00F759E2" w:rsidRPr="008A2C11" w:rsidRDefault="00F759E2" w:rsidP="00F759E2">
      <w:pPr>
        <w:pStyle w:val="ConsNonformat"/>
        <w:ind w:right="0"/>
        <w:jc w:val="both"/>
        <w:rPr>
          <w:rFonts w:ascii="Times New Roman" w:hAnsi="Times New Roman" w:cs="Times New Roman"/>
          <w:sz w:val="24"/>
          <w:szCs w:val="24"/>
        </w:rPr>
      </w:pPr>
      <w:r w:rsidRPr="008A2C11">
        <w:rPr>
          <w:rFonts w:ascii="Times New Roman" w:hAnsi="Times New Roman" w:cs="Times New Roman"/>
          <w:sz w:val="24"/>
          <w:szCs w:val="24"/>
        </w:rPr>
        <w:t>в жилое помещение»</w:t>
      </w:r>
    </w:p>
    <w:p w:rsidR="00F759E2" w:rsidRPr="008A2C11" w:rsidRDefault="00F759E2" w:rsidP="00F759E2">
      <w:pPr>
        <w:pStyle w:val="ConsNonformat"/>
        <w:ind w:right="0"/>
        <w:jc w:val="both"/>
        <w:rPr>
          <w:rFonts w:ascii="Times New Roman" w:hAnsi="Times New Roman" w:cs="Times New Roman"/>
          <w:sz w:val="24"/>
          <w:szCs w:val="24"/>
        </w:rPr>
      </w:pPr>
    </w:p>
    <w:p w:rsidR="00F759E2" w:rsidRPr="008A2C11" w:rsidRDefault="00F759E2" w:rsidP="00F759E2">
      <w:pPr>
        <w:autoSpaceDE w:val="0"/>
        <w:autoSpaceDN w:val="0"/>
        <w:adjustRightInd w:val="0"/>
        <w:ind w:firstLine="900"/>
        <w:jc w:val="both"/>
      </w:pPr>
      <w:proofErr w:type="gramStart"/>
      <w:r w:rsidRPr="008A2C11">
        <w:t>В соответствии с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Ангарского сельсовета  от 12.11.2010 № 54-п «Об утверждении Порядка разработки и утверждения администрацией Ангарского сельсовета административных регламентов предоставления муниципальных услуг на территории</w:t>
      </w:r>
      <w:proofErr w:type="gramEnd"/>
      <w:r w:rsidRPr="008A2C11">
        <w:t xml:space="preserve">  Ангарского сельсовета»,</w:t>
      </w:r>
      <w:r w:rsidR="008A2C11" w:rsidRPr="008A2C11">
        <w:t xml:space="preserve"> руководствуясь </w:t>
      </w:r>
      <w:r w:rsidRPr="008A2C11">
        <w:t xml:space="preserve"> </w:t>
      </w:r>
      <w:r w:rsidR="008A2C11" w:rsidRPr="008A2C11">
        <w:t xml:space="preserve">статьей 36 </w:t>
      </w:r>
      <w:r w:rsidRPr="008A2C11">
        <w:t xml:space="preserve"> Устава Ангарского  сельсовета,</w:t>
      </w:r>
      <w:r w:rsidR="008A2C11" w:rsidRPr="008A2C11">
        <w:t xml:space="preserve"> администрация Ангарского сельсовета</w:t>
      </w:r>
    </w:p>
    <w:p w:rsidR="00F759E2" w:rsidRPr="008A2C11" w:rsidRDefault="008A2C11" w:rsidP="00F759E2">
      <w:pPr>
        <w:autoSpaceDE w:val="0"/>
        <w:autoSpaceDN w:val="0"/>
        <w:adjustRightInd w:val="0"/>
        <w:jc w:val="both"/>
      </w:pPr>
      <w:r w:rsidRPr="008A2C11">
        <w:t>ПОСТАНОВЛЯЕТ</w:t>
      </w:r>
      <w:r w:rsidR="00F759E2" w:rsidRPr="008A2C11">
        <w:t>:</w:t>
      </w:r>
    </w:p>
    <w:p w:rsidR="00F759E2" w:rsidRPr="008A2C11" w:rsidRDefault="00F759E2" w:rsidP="00F759E2">
      <w:pPr>
        <w:pStyle w:val="ConsNonformat"/>
        <w:ind w:right="0"/>
        <w:jc w:val="both"/>
        <w:rPr>
          <w:rFonts w:ascii="Times New Roman" w:hAnsi="Times New Roman" w:cs="Times New Roman"/>
          <w:sz w:val="24"/>
          <w:szCs w:val="24"/>
        </w:rPr>
      </w:pPr>
      <w:r w:rsidRPr="008A2C11">
        <w:rPr>
          <w:rFonts w:ascii="Times New Roman" w:hAnsi="Times New Roman" w:cs="Times New Roman"/>
          <w:sz w:val="24"/>
          <w:szCs w:val="24"/>
        </w:rPr>
        <w:t>1. Утвердить административный регламент администрации Ангарского сельсовета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8A2C11" w:rsidRPr="008A2C11">
        <w:rPr>
          <w:rFonts w:ascii="Times New Roman" w:hAnsi="Times New Roman" w:cs="Times New Roman"/>
          <w:sz w:val="24"/>
          <w:szCs w:val="24"/>
        </w:rPr>
        <w:t>,</w:t>
      </w:r>
      <w:r w:rsidRPr="008A2C11">
        <w:rPr>
          <w:rFonts w:ascii="Times New Roman" w:hAnsi="Times New Roman" w:cs="Times New Roman"/>
          <w:sz w:val="24"/>
          <w:szCs w:val="24"/>
        </w:rPr>
        <w:t xml:space="preserve"> согласно приложению.</w:t>
      </w:r>
    </w:p>
    <w:p w:rsidR="00F759E2" w:rsidRPr="008A2C11" w:rsidRDefault="00F759E2" w:rsidP="00F759E2">
      <w:pPr>
        <w:pStyle w:val="formattext"/>
        <w:shd w:val="clear" w:color="auto" w:fill="FFFFFF"/>
        <w:spacing w:before="0" w:beforeAutospacing="0" w:after="0" w:afterAutospacing="0" w:line="209" w:lineRule="atLeast"/>
        <w:jc w:val="right"/>
        <w:textAlignment w:val="baseline"/>
        <w:rPr>
          <w:color w:val="2D2D2D"/>
          <w:spacing w:val="1"/>
        </w:rPr>
      </w:pPr>
    </w:p>
    <w:p w:rsidR="00F759E2" w:rsidRPr="008A2C11" w:rsidRDefault="00F759E2" w:rsidP="00F759E2">
      <w:pPr>
        <w:pStyle w:val="formattext"/>
        <w:shd w:val="clear" w:color="auto" w:fill="FFFFFF"/>
        <w:spacing w:before="0" w:beforeAutospacing="0" w:after="0" w:afterAutospacing="0" w:line="209" w:lineRule="atLeast"/>
        <w:jc w:val="both"/>
        <w:textAlignment w:val="baseline"/>
      </w:pPr>
      <w:r w:rsidRPr="008A2C11">
        <w:rPr>
          <w:color w:val="2D2D2D"/>
          <w:spacing w:val="1"/>
        </w:rPr>
        <w:t xml:space="preserve">2. </w:t>
      </w:r>
      <w:proofErr w:type="gramStart"/>
      <w:r w:rsidRPr="008A2C11">
        <w:rPr>
          <w:color w:val="2D2D2D"/>
          <w:spacing w:val="1"/>
        </w:rPr>
        <w:t xml:space="preserve">Признать утратившим силу Административный регламент </w:t>
      </w:r>
      <w:r w:rsidRPr="008A2C11">
        <w:t>администрации Ангарского сельсовета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Ангарского сельсовета от 06.06.2011 №40.</w:t>
      </w:r>
      <w:proofErr w:type="gramEnd"/>
    </w:p>
    <w:p w:rsidR="00F759E2" w:rsidRPr="008A2C11" w:rsidRDefault="00F759E2" w:rsidP="00F759E2">
      <w:pPr>
        <w:jc w:val="both"/>
      </w:pPr>
    </w:p>
    <w:p w:rsidR="00F759E2" w:rsidRDefault="00F759E2" w:rsidP="00F759E2">
      <w:pPr>
        <w:spacing w:before="100" w:beforeAutospacing="1" w:after="100" w:afterAutospacing="1"/>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Ангарского сельсовета </w:t>
      </w:r>
      <w:proofErr w:type="spellStart"/>
      <w:r>
        <w:t>Фризен</w:t>
      </w:r>
      <w:proofErr w:type="spellEnd"/>
      <w:r>
        <w:t xml:space="preserve"> Л.В.</w:t>
      </w:r>
    </w:p>
    <w:p w:rsidR="00F759E2" w:rsidRDefault="00F759E2" w:rsidP="00F759E2">
      <w:pPr>
        <w:spacing w:before="100" w:beforeAutospacing="1" w:after="100" w:afterAutospacing="1"/>
        <w:jc w:val="both"/>
      </w:pPr>
      <w:r>
        <w:t>4. Настоящее постановление вступает в силу в день, следующий за днем его официального опубликования в газете «Депутатский вестник» и подлежит размещению на сайте администрации Ангарского сельсовета в сети Интернет.</w:t>
      </w:r>
    </w:p>
    <w:p w:rsidR="00F759E2" w:rsidRDefault="00F759E2" w:rsidP="00F759E2">
      <w:pPr>
        <w:spacing w:before="100" w:beforeAutospacing="1" w:after="100" w:afterAutospacing="1"/>
        <w:jc w:val="both"/>
      </w:pPr>
    </w:p>
    <w:p w:rsidR="00634B6E" w:rsidRPr="008F220E" w:rsidRDefault="00F759E2" w:rsidP="008F220E">
      <w:pPr>
        <w:spacing w:before="100" w:beforeAutospacing="1" w:after="100" w:afterAutospacing="1"/>
        <w:jc w:val="both"/>
      </w:pPr>
      <w:r>
        <w:t xml:space="preserve">Глава Ангарского сельсовета                                                  </w:t>
      </w:r>
      <w:r w:rsidR="008F220E">
        <w:t xml:space="preserve">                       В.А. </w:t>
      </w:r>
      <w:proofErr w:type="spellStart"/>
      <w:r w:rsidR="008F220E">
        <w:t>Зыль</w:t>
      </w:r>
      <w:proofErr w:type="spellEnd"/>
    </w:p>
    <w:p w:rsidR="00BC592F" w:rsidRPr="008A2C11" w:rsidRDefault="008F220E" w:rsidP="00EB698C">
      <w:pPr>
        <w:ind w:left="5529" w:firstLine="4"/>
        <w:jc w:val="center"/>
      </w:pPr>
      <w:r>
        <w:lastRenderedPageBreak/>
        <w:t>Приложение</w:t>
      </w:r>
    </w:p>
    <w:p w:rsidR="00634B6E" w:rsidRPr="008A2C11" w:rsidRDefault="008F220E" w:rsidP="00EB698C">
      <w:pPr>
        <w:ind w:left="5529" w:firstLine="4"/>
        <w:jc w:val="center"/>
      </w:pPr>
      <w:r>
        <w:t>к постановлению</w:t>
      </w:r>
      <w:r w:rsidR="00887B7C" w:rsidRPr="008A2C11">
        <w:t xml:space="preserve"> администрации</w:t>
      </w:r>
    </w:p>
    <w:p w:rsidR="00634B6E" w:rsidRPr="008A2C11" w:rsidRDefault="00F759E2" w:rsidP="00EB698C">
      <w:pPr>
        <w:ind w:left="5529" w:firstLine="4"/>
        <w:jc w:val="center"/>
      </w:pPr>
      <w:r w:rsidRPr="008A2C11">
        <w:t xml:space="preserve"> Ангарского сельсовета</w:t>
      </w:r>
    </w:p>
    <w:p w:rsidR="00887B7C" w:rsidRPr="008F1097" w:rsidRDefault="00887B7C" w:rsidP="00EB698C">
      <w:pPr>
        <w:ind w:left="5529" w:firstLine="4"/>
        <w:jc w:val="center"/>
        <w:rPr>
          <w:bCs/>
        </w:rPr>
      </w:pPr>
      <w:r w:rsidRPr="008F1097">
        <w:t xml:space="preserve">от  </w:t>
      </w:r>
      <w:r w:rsidR="00F759E2" w:rsidRPr="008F1097">
        <w:t xml:space="preserve"> </w:t>
      </w:r>
      <w:r w:rsidR="008F1097">
        <w:t>26.03.</w:t>
      </w:r>
      <w:r w:rsidR="00050885" w:rsidRPr="008F1097">
        <w:t>201</w:t>
      </w:r>
      <w:r w:rsidR="00F759E2" w:rsidRPr="008F1097">
        <w:t>9</w:t>
      </w:r>
      <w:r w:rsidR="00050885" w:rsidRPr="008F1097">
        <w:t xml:space="preserve"> </w:t>
      </w:r>
      <w:r w:rsidRPr="008F1097">
        <w:t>года №</w:t>
      </w:r>
      <w:r w:rsidR="00EB698C" w:rsidRPr="008F1097">
        <w:t xml:space="preserve"> </w:t>
      </w:r>
      <w:r w:rsidR="008F1097">
        <w:t>30-п</w:t>
      </w:r>
      <w:r w:rsidR="00F759E2" w:rsidRPr="008F1097">
        <w:t xml:space="preserve"> </w:t>
      </w:r>
    </w:p>
    <w:p w:rsidR="00887B7C" w:rsidRPr="008A2C11" w:rsidRDefault="00887B7C" w:rsidP="00BC592F">
      <w:pPr>
        <w:autoSpaceDE w:val="0"/>
        <w:ind w:left="3540" w:firstLine="4"/>
        <w:jc w:val="center"/>
        <w:rPr>
          <w:bCs/>
        </w:rPr>
      </w:pPr>
    </w:p>
    <w:p w:rsidR="00887B7C" w:rsidRPr="008A2C11" w:rsidRDefault="00887B7C" w:rsidP="00887B7C">
      <w:pPr>
        <w:autoSpaceDE w:val="0"/>
        <w:jc w:val="center"/>
        <w:rPr>
          <w:bCs/>
        </w:rPr>
      </w:pPr>
      <w:r w:rsidRPr="008A2C11">
        <w:rPr>
          <w:bCs/>
        </w:rPr>
        <w:t>АДМИНИСТРАТИВНЫЙ РЕГЛАМЕНТ</w:t>
      </w:r>
    </w:p>
    <w:p w:rsidR="00EE34F8" w:rsidRPr="008A2C11" w:rsidRDefault="00EE34F8">
      <w:pPr>
        <w:autoSpaceDE w:val="0"/>
        <w:jc w:val="center"/>
        <w:rPr>
          <w:bCs/>
        </w:rPr>
      </w:pPr>
      <w:r w:rsidRPr="008A2C11">
        <w:rPr>
          <w:bCs/>
        </w:rPr>
        <w:t xml:space="preserve">предоставления муниципальной услуги  </w:t>
      </w:r>
      <w:r w:rsidR="00887B7C" w:rsidRPr="008A2C11">
        <w:t>«</w:t>
      </w:r>
      <w:r w:rsidR="00A17BE1" w:rsidRPr="008A2C11">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sidR="00887B7C" w:rsidRPr="008A2C11">
        <w:t>»</w:t>
      </w:r>
    </w:p>
    <w:p w:rsidR="00EE34F8" w:rsidRPr="008A2C11" w:rsidRDefault="00EE34F8">
      <w:pPr>
        <w:autoSpaceDE w:val="0"/>
        <w:jc w:val="both"/>
        <w:rPr>
          <w:bCs/>
        </w:rPr>
      </w:pPr>
    </w:p>
    <w:p w:rsidR="00EE34F8" w:rsidRPr="00BB2669" w:rsidRDefault="00EE34F8" w:rsidP="00BB2669">
      <w:pPr>
        <w:tabs>
          <w:tab w:val="left" w:pos="2740"/>
          <w:tab w:val="center" w:pos="4819"/>
        </w:tabs>
        <w:autoSpaceDE w:val="0"/>
        <w:rPr>
          <w:bCs/>
        </w:rPr>
      </w:pPr>
      <w:r w:rsidRPr="008A2C11">
        <w:rPr>
          <w:b/>
          <w:bCs/>
        </w:rPr>
        <w:tab/>
      </w:r>
      <w:r w:rsidRPr="008A2C11">
        <w:rPr>
          <w:b/>
          <w:bCs/>
        </w:rPr>
        <w:tab/>
      </w:r>
      <w:r w:rsidR="008D36AA" w:rsidRPr="008A2C11">
        <w:rPr>
          <w:b/>
          <w:bCs/>
          <w:lang w:val="en-US"/>
        </w:rPr>
        <w:t>I</w:t>
      </w:r>
      <w:r w:rsidRPr="008A2C11">
        <w:rPr>
          <w:b/>
          <w:bCs/>
        </w:rPr>
        <w:t>. Общие положения</w:t>
      </w:r>
    </w:p>
    <w:p w:rsidR="0043644E" w:rsidRPr="008A2C11" w:rsidRDefault="0043644E" w:rsidP="0043644E">
      <w:pPr>
        <w:widowControl w:val="0"/>
        <w:autoSpaceDE w:val="0"/>
        <w:autoSpaceDN w:val="0"/>
        <w:adjustRightInd w:val="0"/>
        <w:ind w:firstLine="720"/>
        <w:jc w:val="both"/>
        <w:rPr>
          <w:rFonts w:eastAsia="PMingLiU"/>
          <w:bCs/>
        </w:rPr>
      </w:pPr>
      <w:r w:rsidRPr="008A2C11">
        <w:t xml:space="preserve">1.1. </w:t>
      </w:r>
      <w:proofErr w:type="gramStart"/>
      <w:r w:rsidRPr="008A2C11">
        <w:t xml:space="preserve">Административный регламент предоставления муниципальной услуги </w:t>
      </w:r>
      <w:r w:rsidRPr="008A2C11">
        <w:rPr>
          <w:rFonts w:eastAsia="PMingLiU"/>
          <w:bCs/>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sidRPr="008A2C11">
        <w:t xml:space="preserve"> (далее – административный регламент) устанавливает стандарт и порядок предоставления муниципальной услуги по </w:t>
      </w:r>
      <w:r w:rsidRPr="008A2C11">
        <w:rPr>
          <w:rFonts w:eastAsia="PMingLiU"/>
          <w:bCs/>
        </w:rPr>
        <w:t>приему заявлений и выдаче решений о переводе или об отказе в переводе жилого помещения в нежилое помещение или нежилого помещения</w:t>
      </w:r>
      <w:proofErr w:type="gramEnd"/>
      <w:r w:rsidRPr="008A2C11">
        <w:rPr>
          <w:rFonts w:eastAsia="PMingLiU"/>
          <w:bCs/>
        </w:rPr>
        <w:t xml:space="preserve"> в жилое помещение</w:t>
      </w:r>
      <w:r w:rsidRPr="008A2C11">
        <w:t xml:space="preserve"> (далее – муниципальная услуга) </w:t>
      </w:r>
      <w:r w:rsidR="008A2C11" w:rsidRPr="008A2C11">
        <w:t xml:space="preserve">администрацией </w:t>
      </w:r>
      <w:r w:rsidR="00F759E2" w:rsidRPr="008A2C11">
        <w:t xml:space="preserve"> Ангарского сельсовета </w:t>
      </w:r>
      <w:proofErr w:type="spellStart"/>
      <w:r w:rsidR="00F759E2" w:rsidRPr="008A2C11">
        <w:t>Богучанского</w:t>
      </w:r>
      <w:proofErr w:type="spellEnd"/>
      <w:r w:rsidR="00F759E2" w:rsidRPr="008A2C11">
        <w:t xml:space="preserve"> района Красноярского края.</w:t>
      </w:r>
    </w:p>
    <w:p w:rsidR="0043644E" w:rsidRPr="008A2C11" w:rsidRDefault="0043644E" w:rsidP="0043644E">
      <w:pPr>
        <w:widowControl w:val="0"/>
        <w:ind w:firstLine="720"/>
        <w:outlineLvl w:val="0"/>
        <w:rPr>
          <w:bCs/>
          <w:kern w:val="32"/>
        </w:rPr>
      </w:pPr>
      <w:r w:rsidRPr="008A2C11">
        <w:rPr>
          <w:bCs/>
          <w:kern w:val="32"/>
        </w:rPr>
        <w:t>1.2. Круг заявителей.</w:t>
      </w:r>
    </w:p>
    <w:p w:rsidR="0043644E" w:rsidRPr="008A2C11" w:rsidRDefault="0043644E" w:rsidP="0043644E">
      <w:pPr>
        <w:pStyle w:val="1d"/>
        <w:tabs>
          <w:tab w:val="left" w:pos="1080"/>
        </w:tabs>
        <w:autoSpaceDE w:val="0"/>
        <w:autoSpaceDN w:val="0"/>
        <w:adjustRightInd w:val="0"/>
        <w:spacing w:after="0" w:line="240" w:lineRule="auto"/>
        <w:ind w:left="0" w:firstLine="720"/>
        <w:jc w:val="both"/>
        <w:rPr>
          <w:rFonts w:ascii="Times New Roman" w:hAnsi="Times New Roman"/>
          <w:sz w:val="24"/>
          <w:szCs w:val="24"/>
        </w:rPr>
      </w:pPr>
      <w:proofErr w:type="gramStart"/>
      <w:r w:rsidRPr="008A2C11">
        <w:rPr>
          <w:rFonts w:ascii="Times New Roman" w:hAnsi="Times New Roman"/>
          <w:sz w:val="24"/>
          <w:szCs w:val="24"/>
        </w:rPr>
        <w:t xml:space="preserve">Заявителями являются физические и юридические лица (далее – заявители) – собственники жилых (нежилых) помещений, расположенных на территории </w:t>
      </w:r>
      <w:r w:rsidR="00F759E2" w:rsidRPr="008A2C11">
        <w:rPr>
          <w:rFonts w:ascii="Times New Roman" w:hAnsi="Times New Roman"/>
          <w:sz w:val="24"/>
          <w:szCs w:val="24"/>
        </w:rPr>
        <w:t xml:space="preserve"> Ангарского сельсовета</w:t>
      </w:r>
      <w:r w:rsidRPr="008A2C11">
        <w:rPr>
          <w:rFonts w:ascii="Times New Roman" w:hAnsi="Times New Roman"/>
          <w:sz w:val="24"/>
          <w:szCs w:val="24"/>
        </w:rPr>
        <w:t xml:space="preserve"> (далее – </w:t>
      </w:r>
      <w:r w:rsidR="00F759E2" w:rsidRPr="008A2C11">
        <w:rPr>
          <w:rFonts w:ascii="Times New Roman" w:hAnsi="Times New Roman"/>
          <w:sz w:val="24"/>
          <w:szCs w:val="24"/>
        </w:rPr>
        <w:t xml:space="preserve"> сельсовета</w:t>
      </w:r>
      <w:r w:rsidRPr="008A2C11">
        <w:rPr>
          <w:rFonts w:ascii="Times New Roman" w:hAnsi="Times New Roman"/>
          <w:sz w:val="24"/>
          <w:szCs w:val="24"/>
        </w:rPr>
        <w:t xml:space="preserve">). </w:t>
      </w:r>
      <w:proofErr w:type="gramEnd"/>
    </w:p>
    <w:p w:rsidR="0043644E" w:rsidRPr="008A2C11" w:rsidRDefault="0043644E" w:rsidP="0043644E">
      <w:pPr>
        <w:autoSpaceDE w:val="0"/>
        <w:autoSpaceDN w:val="0"/>
        <w:adjustRightInd w:val="0"/>
        <w:ind w:firstLine="720"/>
        <w:jc w:val="both"/>
      </w:pPr>
      <w:r w:rsidRPr="008A2C11">
        <w:t>От имени заявителя с запросом о предоставлении муниципальной услуги может обратиться представитель заявителя (далее – также заявитель), который, в случае личного обращения, предъявляет документ, удостоверяющий его личность, прилагает к заявлению документ, подтверждающий его полномочия на обращение от лица доверителя (или его копию).</w:t>
      </w:r>
    </w:p>
    <w:p w:rsidR="00640F27" w:rsidRPr="008A2C11" w:rsidRDefault="00640F27" w:rsidP="00A938A6">
      <w:pPr>
        <w:autoSpaceDE w:val="0"/>
        <w:ind w:firstLine="708"/>
        <w:jc w:val="both"/>
        <w:rPr>
          <w:bCs/>
        </w:rPr>
      </w:pPr>
      <w:r w:rsidRPr="008A2C11">
        <w:rPr>
          <w:bCs/>
        </w:rPr>
        <w:t>1.</w:t>
      </w:r>
      <w:r w:rsidR="00A938A6" w:rsidRPr="008A2C11">
        <w:rPr>
          <w:bCs/>
        </w:rPr>
        <w:t>3</w:t>
      </w:r>
      <w:r w:rsidRPr="008A2C11">
        <w:rPr>
          <w:bCs/>
        </w:rPr>
        <w:t>. Требования к порядку информирования о предоставлении муниципальной услуги.</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 xml:space="preserve">.2. Сведения о месте нахождения органа местного самоуправления, предоставляющего муниципальную услугу: </w:t>
      </w:r>
    </w:p>
    <w:p w:rsidR="00F759E2" w:rsidRPr="008A2C11" w:rsidRDefault="00F759E2" w:rsidP="00F759E2">
      <w:pPr>
        <w:tabs>
          <w:tab w:val="left" w:pos="993"/>
        </w:tabs>
        <w:suppressAutoHyphens w:val="0"/>
        <w:autoSpaceDE w:val="0"/>
        <w:autoSpaceDN w:val="0"/>
        <w:adjustRightInd w:val="0"/>
        <w:jc w:val="both"/>
      </w:pPr>
      <w:r w:rsidRPr="008A2C11">
        <w:t xml:space="preserve"> 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w:t>
      </w:r>
      <w:r w:rsidR="008A2C11" w:rsidRPr="008A2C11">
        <w:t xml:space="preserve"> Ангарского </w:t>
      </w:r>
      <w:r w:rsidRPr="008A2C11">
        <w:t xml:space="preserve"> сельсовета</w:t>
      </w:r>
      <w:r w:rsidR="008A2C11" w:rsidRPr="008A2C11">
        <w:t xml:space="preserve"> (далее</w:t>
      </w:r>
      <w:proofErr w:type="gramStart"/>
      <w:r w:rsidR="008A2C11" w:rsidRPr="008A2C11">
        <w:t>0</w:t>
      </w:r>
      <w:proofErr w:type="gramEnd"/>
      <w:r w:rsidR="008A2C11" w:rsidRPr="008A2C11">
        <w:t xml:space="preserve"> Администрация, администрация сельсовета)</w:t>
      </w:r>
      <w:r w:rsidRPr="008A2C11">
        <w:t xml:space="preserve"> в устной, письменной или электронной форме. </w:t>
      </w:r>
    </w:p>
    <w:p w:rsidR="00F759E2" w:rsidRPr="008A2C11" w:rsidRDefault="00F759E2" w:rsidP="00F759E2">
      <w:pPr>
        <w:spacing w:before="100" w:beforeAutospacing="1" w:after="100" w:afterAutospacing="1"/>
      </w:pPr>
      <w:r w:rsidRPr="008A2C11">
        <w:t xml:space="preserve">   График приёма: ежедневно с 9-00 до 17-00 (перерыв на обед с 13-00 до 14-00). Выходные дни – суббота, воскресенье;   по адресу: 663440, Красноярский край, </w:t>
      </w:r>
      <w:proofErr w:type="spellStart"/>
      <w:r w:rsidRPr="008A2C11">
        <w:t>Богучанский</w:t>
      </w:r>
      <w:proofErr w:type="spellEnd"/>
      <w:r w:rsidRPr="008A2C11">
        <w:t xml:space="preserve"> район, п</w:t>
      </w:r>
      <w:proofErr w:type="gramStart"/>
      <w:r w:rsidRPr="008A2C11">
        <w:t>.А</w:t>
      </w:r>
      <w:proofErr w:type="gramEnd"/>
      <w:r w:rsidRPr="008A2C11">
        <w:t>нгарский, ул. Ленина, дом, 3.</w:t>
      </w:r>
    </w:p>
    <w:p w:rsidR="00F759E2" w:rsidRPr="008A2C11" w:rsidRDefault="00F759E2" w:rsidP="00F759E2">
      <w:pPr>
        <w:spacing w:before="100" w:beforeAutospacing="1" w:after="100" w:afterAutospacing="1"/>
      </w:pPr>
      <w:r w:rsidRPr="008A2C11">
        <w:t>Контактные телефоны: 8(39162) 44302.</w:t>
      </w:r>
    </w:p>
    <w:p w:rsidR="00640F27" w:rsidRPr="008F1097" w:rsidRDefault="00F759E2" w:rsidP="008F1097">
      <w:pPr>
        <w:spacing w:before="100" w:beforeAutospacing="1" w:after="100" w:afterAutospacing="1"/>
      </w:pPr>
      <w:r w:rsidRPr="008A2C11">
        <w:t xml:space="preserve">Адрес электронной почты: </w:t>
      </w:r>
      <w:hyperlink r:id="rId8" w:history="1">
        <w:r w:rsidR="00BB2669" w:rsidRPr="009F2AF0">
          <w:rPr>
            <w:rStyle w:val="a4"/>
            <w:rFonts w:ascii="Times New Roman" w:hAnsi="Times New Roman" w:cs="Times New Roman"/>
            <w:sz w:val="24"/>
            <w:szCs w:val="24"/>
          </w:rPr>
          <w:t>angarskiyselsovet@</w:t>
        </w:r>
        <w:r w:rsidR="00BB2669" w:rsidRPr="009F2AF0">
          <w:rPr>
            <w:rStyle w:val="a4"/>
            <w:rFonts w:ascii="Times New Roman" w:hAnsi="Times New Roman" w:cs="Times New Roman"/>
            <w:sz w:val="24"/>
            <w:szCs w:val="24"/>
            <w:lang w:val="en-US"/>
          </w:rPr>
          <w:t>yandex</w:t>
        </w:r>
        <w:r w:rsidR="00BB2669" w:rsidRPr="009F2AF0">
          <w:rPr>
            <w:rStyle w:val="a4"/>
            <w:rFonts w:ascii="Times New Roman" w:hAnsi="Times New Roman" w:cs="Times New Roman"/>
            <w:sz w:val="24"/>
            <w:szCs w:val="24"/>
          </w:rPr>
          <w:t>.ru</w:t>
        </w:r>
      </w:hyperlink>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 xml:space="preserve">.3.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Ответы на письменные обращения направляются в письменном </w:t>
      </w:r>
      <w:r w:rsidRPr="008A2C11">
        <w:rPr>
          <w:bCs/>
        </w:rPr>
        <w:lastRenderedPageBreak/>
        <w:t>виде и содержат: ответы на поставленные вопросы, фамилию, инициалы и номер телефона исполнителя.</w:t>
      </w:r>
    </w:p>
    <w:p w:rsidR="00640F27" w:rsidRPr="008A2C11" w:rsidRDefault="00640F27" w:rsidP="008D36AA">
      <w:pPr>
        <w:autoSpaceDE w:val="0"/>
        <w:ind w:firstLine="708"/>
        <w:jc w:val="both"/>
        <w:rPr>
          <w:bCs/>
        </w:rPr>
      </w:pPr>
      <w:r w:rsidRPr="008A2C11">
        <w:rPr>
          <w:bCs/>
        </w:rPr>
        <w:t xml:space="preserve">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 телефонной связи, посредством электронной почты. </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.6. Основными требованиями к информированию Заявителей являются:</w:t>
      </w:r>
    </w:p>
    <w:p w:rsidR="00640F27" w:rsidRPr="008A2C11" w:rsidRDefault="00640F27" w:rsidP="00640F27">
      <w:pPr>
        <w:autoSpaceDE w:val="0"/>
        <w:jc w:val="both"/>
        <w:rPr>
          <w:bCs/>
        </w:rPr>
      </w:pPr>
      <w:r w:rsidRPr="008A2C11">
        <w:rPr>
          <w:bCs/>
        </w:rPr>
        <w:t>- достоверность предоставляемой информации;</w:t>
      </w:r>
    </w:p>
    <w:p w:rsidR="00640F27" w:rsidRPr="008A2C11" w:rsidRDefault="00640F27" w:rsidP="00640F27">
      <w:pPr>
        <w:autoSpaceDE w:val="0"/>
        <w:jc w:val="both"/>
        <w:rPr>
          <w:bCs/>
        </w:rPr>
      </w:pPr>
      <w:r w:rsidRPr="008A2C11">
        <w:rPr>
          <w:bCs/>
        </w:rPr>
        <w:t>- четкость в изложении информации;</w:t>
      </w:r>
    </w:p>
    <w:p w:rsidR="00640F27" w:rsidRPr="008A2C11" w:rsidRDefault="00640F27" w:rsidP="00640F27">
      <w:pPr>
        <w:autoSpaceDE w:val="0"/>
        <w:jc w:val="both"/>
        <w:rPr>
          <w:bCs/>
        </w:rPr>
      </w:pPr>
      <w:r w:rsidRPr="008A2C11">
        <w:rPr>
          <w:bCs/>
        </w:rPr>
        <w:t>- полнота информирования;</w:t>
      </w:r>
    </w:p>
    <w:p w:rsidR="00640F27" w:rsidRPr="008A2C11" w:rsidRDefault="00640F27" w:rsidP="00640F27">
      <w:pPr>
        <w:autoSpaceDE w:val="0"/>
        <w:jc w:val="both"/>
        <w:rPr>
          <w:bCs/>
        </w:rPr>
      </w:pPr>
      <w:r w:rsidRPr="008A2C11">
        <w:rPr>
          <w:bCs/>
        </w:rPr>
        <w:t>- удобство и доступность получения информации;</w:t>
      </w:r>
    </w:p>
    <w:p w:rsidR="00640F27" w:rsidRPr="008A2C11" w:rsidRDefault="00640F27" w:rsidP="00640F27">
      <w:pPr>
        <w:autoSpaceDE w:val="0"/>
        <w:jc w:val="both"/>
        <w:rPr>
          <w:bCs/>
        </w:rPr>
      </w:pPr>
      <w:r w:rsidRPr="008A2C11">
        <w:rPr>
          <w:bCs/>
        </w:rPr>
        <w:t>- оперативность предоставления информации.</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.7. Консультации по предоставлению муниципальной услуги осуществляются по следующим вопросам:</w:t>
      </w:r>
    </w:p>
    <w:p w:rsidR="00640F27" w:rsidRPr="008A2C11" w:rsidRDefault="00640F27" w:rsidP="00640F27">
      <w:pPr>
        <w:autoSpaceDE w:val="0"/>
        <w:jc w:val="both"/>
        <w:rPr>
          <w:bCs/>
        </w:rPr>
      </w:pPr>
      <w:r w:rsidRPr="008A2C11">
        <w:rPr>
          <w:bCs/>
        </w:rPr>
        <w:t>1) перечень документов, необходимых для предоставления муниципальной услуги, комплектности (достаточности) представленных документов;</w:t>
      </w:r>
    </w:p>
    <w:p w:rsidR="00640F27" w:rsidRPr="008A2C11" w:rsidRDefault="00640F27" w:rsidP="00640F27">
      <w:pPr>
        <w:autoSpaceDE w:val="0"/>
        <w:jc w:val="both"/>
        <w:rPr>
          <w:bCs/>
        </w:rPr>
      </w:pPr>
      <w:r w:rsidRPr="008A2C11">
        <w:rPr>
          <w:bCs/>
        </w:rPr>
        <w:t>2) источник получения документов, необходимых для представления муниципальной услуги;</w:t>
      </w:r>
    </w:p>
    <w:p w:rsidR="00640F27" w:rsidRPr="008A2C11" w:rsidRDefault="00640F27" w:rsidP="00640F27">
      <w:pPr>
        <w:autoSpaceDE w:val="0"/>
        <w:jc w:val="both"/>
        <w:rPr>
          <w:bCs/>
        </w:rPr>
      </w:pPr>
      <w:r w:rsidRPr="008A2C11">
        <w:rPr>
          <w:bCs/>
        </w:rPr>
        <w:t>3) время приема и выдачи документов;</w:t>
      </w:r>
    </w:p>
    <w:p w:rsidR="00640F27" w:rsidRPr="008A2C11" w:rsidRDefault="00640F27" w:rsidP="00640F27">
      <w:pPr>
        <w:autoSpaceDE w:val="0"/>
        <w:jc w:val="both"/>
        <w:rPr>
          <w:bCs/>
        </w:rPr>
      </w:pPr>
      <w:r w:rsidRPr="008A2C11">
        <w:rPr>
          <w:bCs/>
        </w:rPr>
        <w:t>4) сроки предоставления муниципальной услуги;</w:t>
      </w:r>
    </w:p>
    <w:p w:rsidR="00640F27" w:rsidRPr="008A2C11" w:rsidRDefault="00640F27" w:rsidP="00640F27">
      <w:pPr>
        <w:autoSpaceDE w:val="0"/>
        <w:jc w:val="both"/>
        <w:rPr>
          <w:bCs/>
        </w:rPr>
      </w:pPr>
      <w:r w:rsidRPr="008A2C11">
        <w:rPr>
          <w:bCs/>
        </w:rPr>
        <w:t xml:space="preserve">5) порядок обжалования действий (бездействия) и решений, осуществляемых и принимаемых в ходе предоставления муниципальной услуги. </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 xml:space="preserve">.8. По телефону муниципальные служащие Администрации дают исчерпывающую информацию по предоставлению муниципальной услуги. </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.9. Консультации по предоставлению муниципальной услуги осуществляются муниципальными служащими Администрации при личном обращении в рабочее время, указанному в пункте 1.</w:t>
      </w:r>
      <w:r w:rsidR="0043644E" w:rsidRPr="008A2C11">
        <w:rPr>
          <w:bCs/>
        </w:rPr>
        <w:t>3</w:t>
      </w:r>
      <w:r w:rsidRPr="008A2C11">
        <w:rPr>
          <w:bCs/>
        </w:rPr>
        <w:t>.2</w:t>
      </w:r>
      <w:r w:rsidR="0043644E" w:rsidRPr="008A2C11">
        <w:rPr>
          <w:bCs/>
        </w:rPr>
        <w:t>.</w:t>
      </w:r>
      <w:r w:rsidRPr="008A2C11">
        <w:rPr>
          <w:bCs/>
        </w:rPr>
        <w:t xml:space="preserve"> настоящего Административного регламента.</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 xml:space="preserve">.10. При осуществлении консультирования муниципальные служащие Администрации обязаны представиться (указать фамилию, имя, отчество, должность), в вежливой и корректной форме, лаконично, по существу вопроса дать ответы на заданные гражданином вопросы. </w:t>
      </w:r>
    </w:p>
    <w:p w:rsidR="00640F27" w:rsidRPr="008A2C11" w:rsidRDefault="00640F27" w:rsidP="008D36AA">
      <w:pPr>
        <w:autoSpaceDE w:val="0"/>
        <w:ind w:firstLine="708"/>
        <w:jc w:val="both"/>
        <w:rPr>
          <w:bCs/>
        </w:rPr>
      </w:pPr>
      <w:r w:rsidRPr="008A2C11">
        <w:rPr>
          <w:bCs/>
        </w:rPr>
        <w:t>1.</w:t>
      </w:r>
      <w:r w:rsidR="00A938A6" w:rsidRPr="008A2C11">
        <w:rPr>
          <w:bCs/>
        </w:rPr>
        <w:t>3</w:t>
      </w:r>
      <w:r w:rsidRPr="008A2C11">
        <w:rPr>
          <w:bCs/>
        </w:rPr>
        <w:t>.11. Если поставленные гражданином вопросы не входят в компетенцию муниципального служащего Администрации, то он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A01D4" w:rsidRPr="008A2C11" w:rsidRDefault="00640F27" w:rsidP="008D36AA">
      <w:pPr>
        <w:autoSpaceDE w:val="0"/>
        <w:ind w:firstLine="708"/>
        <w:jc w:val="both"/>
        <w:rPr>
          <w:bCs/>
        </w:rPr>
      </w:pPr>
      <w:r w:rsidRPr="008A2C11">
        <w:rPr>
          <w:bCs/>
        </w:rPr>
        <w:t>1.</w:t>
      </w:r>
      <w:r w:rsidR="00A938A6" w:rsidRPr="008A2C11">
        <w:rPr>
          <w:bCs/>
        </w:rPr>
        <w:t>3</w:t>
      </w:r>
      <w:r w:rsidRPr="008A2C11">
        <w:rPr>
          <w:bCs/>
        </w:rPr>
        <w:t>.12. Время консультации при личном приеме не должно превышать 40 минут с момента начала консультирования, по телефону – не должно превышать 15 минут.</w:t>
      </w:r>
    </w:p>
    <w:p w:rsidR="009A01D4" w:rsidRPr="00BB2669" w:rsidRDefault="009A01D4">
      <w:pPr>
        <w:autoSpaceDE w:val="0"/>
        <w:jc w:val="center"/>
        <w:rPr>
          <w:bCs/>
        </w:rPr>
      </w:pPr>
    </w:p>
    <w:p w:rsidR="008D36AA" w:rsidRPr="00BB2669" w:rsidRDefault="008D36AA" w:rsidP="00BB2669">
      <w:pPr>
        <w:pStyle w:val="1b"/>
        <w:ind w:firstLine="0"/>
        <w:jc w:val="center"/>
        <w:rPr>
          <w:b/>
        </w:rPr>
      </w:pPr>
      <w:r w:rsidRPr="00BB2669">
        <w:rPr>
          <w:b/>
          <w:lang w:val="en-US"/>
        </w:rPr>
        <w:t>II</w:t>
      </w:r>
      <w:r w:rsidRPr="00BB2669">
        <w:rPr>
          <w:b/>
        </w:rPr>
        <w:t xml:space="preserve">. </w:t>
      </w:r>
      <w:r w:rsidRPr="00BB2669">
        <w:rPr>
          <w:b/>
          <w:bCs/>
        </w:rPr>
        <w:t>Стандарт предоставления муниципальной услуги</w:t>
      </w:r>
    </w:p>
    <w:p w:rsidR="008D36AA" w:rsidRPr="008A2C11" w:rsidRDefault="008D36AA" w:rsidP="008D36AA">
      <w:pPr>
        <w:pStyle w:val="1b"/>
      </w:pPr>
      <w:r w:rsidRPr="008A2C11">
        <w:t>2.1. Наименование муниципальной услуги</w:t>
      </w:r>
    </w:p>
    <w:p w:rsidR="008D36AA" w:rsidRPr="008A2C11" w:rsidRDefault="008D36AA" w:rsidP="008D36AA">
      <w:pPr>
        <w:pStyle w:val="1b"/>
      </w:pPr>
      <w:r w:rsidRPr="008A2C11">
        <w:t>«</w:t>
      </w:r>
      <w:r w:rsidR="00DE2CCA" w:rsidRPr="008A2C11">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sidRPr="008A2C11">
        <w:t>».</w:t>
      </w:r>
    </w:p>
    <w:p w:rsidR="008D36AA" w:rsidRPr="008A2C11" w:rsidRDefault="008D36AA" w:rsidP="008D36AA">
      <w:pPr>
        <w:pStyle w:val="1b"/>
      </w:pPr>
      <w:r w:rsidRPr="008A2C11">
        <w:t>2.2. Наименование органа местного самоуправления, предоста</w:t>
      </w:r>
      <w:r w:rsidR="008A2C11" w:rsidRPr="008A2C11">
        <w:t>вляющего муниципальную услугу: а</w:t>
      </w:r>
      <w:r w:rsidRPr="008A2C11">
        <w:t xml:space="preserve">дминистрация </w:t>
      </w:r>
      <w:r w:rsidR="00F759E2" w:rsidRPr="008A2C11">
        <w:t xml:space="preserve"> Ангарского </w:t>
      </w:r>
      <w:r w:rsidRPr="008A2C11">
        <w:t>сельсовет</w:t>
      </w:r>
      <w:r w:rsidR="007230D7" w:rsidRPr="008A2C11">
        <w:t>а</w:t>
      </w:r>
      <w:r w:rsidRPr="008A2C11">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 </w:t>
      </w:r>
    </w:p>
    <w:p w:rsidR="008D36AA" w:rsidRPr="008A2C11" w:rsidRDefault="008D36AA" w:rsidP="008D36AA">
      <w:pPr>
        <w:pStyle w:val="1b"/>
      </w:pPr>
      <w:r w:rsidRPr="008A2C11">
        <w:t>2.3. Результатом предоставления муниципальной услуги является</w:t>
      </w:r>
      <w:r w:rsidR="00A938A6" w:rsidRPr="008A2C11">
        <w:rPr>
          <w:bCs/>
          <w:kern w:val="32"/>
        </w:rPr>
        <w:t xml:space="preserve"> предоставление решения:</w:t>
      </w:r>
    </w:p>
    <w:p w:rsidR="008D36AA" w:rsidRPr="008A2C11" w:rsidRDefault="008D36AA" w:rsidP="008D36AA">
      <w:pPr>
        <w:pStyle w:val="1b"/>
      </w:pPr>
      <w:r w:rsidRPr="008A2C11">
        <w:t>1)</w:t>
      </w:r>
      <w:r w:rsidR="00A938A6" w:rsidRPr="008A2C11">
        <w:t xml:space="preserve"> </w:t>
      </w:r>
      <w:r w:rsidR="00DE2CCA" w:rsidRPr="008A2C11">
        <w:rPr>
          <w:bCs/>
          <w:kern w:val="32"/>
        </w:rPr>
        <w:t>решение</w:t>
      </w:r>
      <w:r w:rsidR="00DE2CCA" w:rsidRPr="008A2C11">
        <w:t xml:space="preserve"> в форме постановления – о </w:t>
      </w:r>
      <w:r w:rsidR="00DE2CCA" w:rsidRPr="008A2C11">
        <w:rPr>
          <w:rFonts w:eastAsia="PMingLiU"/>
          <w:bCs/>
        </w:rPr>
        <w:t>переводе (либо об отказе в переводе) жилого помещения в нежилое помещение или нежилого помещения в жилое помещение</w:t>
      </w:r>
      <w:r w:rsidRPr="008A2C11">
        <w:t>;</w:t>
      </w:r>
    </w:p>
    <w:p w:rsidR="008D36AA" w:rsidRPr="008A2C11" w:rsidRDefault="008D36AA" w:rsidP="008D36AA">
      <w:pPr>
        <w:pStyle w:val="1b"/>
      </w:pPr>
      <w:r w:rsidRPr="008A2C11">
        <w:t xml:space="preserve">2) </w:t>
      </w:r>
      <w:r w:rsidR="00DE2CCA" w:rsidRPr="008A2C11">
        <w:t xml:space="preserve">уведомление о переводе (об отказе в </w:t>
      </w:r>
      <w:r w:rsidR="00DE2CCA" w:rsidRPr="008A2C11">
        <w:rPr>
          <w:rFonts w:eastAsia="PMingLiU"/>
          <w:bCs/>
        </w:rPr>
        <w:t>переводе) жилого помещения в нежилое помещение или нежилого помещения в жилое помещение</w:t>
      </w:r>
      <w:r w:rsidRPr="008A2C11">
        <w:t>. </w:t>
      </w:r>
    </w:p>
    <w:p w:rsidR="008D36AA" w:rsidRPr="008A2C11" w:rsidRDefault="008D36AA" w:rsidP="008D36AA">
      <w:pPr>
        <w:pStyle w:val="1b"/>
      </w:pPr>
      <w:r w:rsidRPr="008A2C11">
        <w:t>2.4. Срок предоставления муниципальной услуги.</w:t>
      </w:r>
    </w:p>
    <w:p w:rsidR="008D36AA" w:rsidRPr="008A2C11" w:rsidRDefault="00A938A6" w:rsidP="008D36AA">
      <w:pPr>
        <w:pStyle w:val="1b"/>
      </w:pPr>
      <w:r w:rsidRPr="008A2C11">
        <w:lastRenderedPageBreak/>
        <w:t>Общий срок предоставления муниципальной услуги – не более 45 дней со дня регистрации заявления</w:t>
      </w:r>
      <w:r w:rsidR="008D36AA" w:rsidRPr="008A2C11">
        <w:t>.</w:t>
      </w:r>
    </w:p>
    <w:p w:rsidR="008D36AA" w:rsidRPr="008A2C11" w:rsidRDefault="008D36AA" w:rsidP="008D36AA">
      <w:pPr>
        <w:pStyle w:val="1b"/>
      </w:pPr>
      <w:r w:rsidRPr="008A2C11">
        <w:t>2.5. Перечень нормативных правовых актов, являющихся правовым основанием для предоставления муниципальной услуги:</w:t>
      </w:r>
    </w:p>
    <w:p w:rsidR="008D36AA" w:rsidRPr="008A2C11" w:rsidRDefault="008D36AA" w:rsidP="008D36AA">
      <w:pPr>
        <w:pStyle w:val="1b"/>
      </w:pPr>
      <w:r w:rsidRPr="008A2C11">
        <w:t>1) Конституция Российской Федерации;</w:t>
      </w:r>
    </w:p>
    <w:p w:rsidR="00A938A6" w:rsidRPr="008A2C11" w:rsidRDefault="00A938A6" w:rsidP="00A938A6">
      <w:pPr>
        <w:pStyle w:val="1b"/>
      </w:pPr>
      <w:r w:rsidRPr="008A2C11">
        <w:t>2) Жилищным Кодексом Российской Федерации;</w:t>
      </w:r>
    </w:p>
    <w:p w:rsidR="00A938A6" w:rsidRPr="008A2C11" w:rsidRDefault="00A938A6" w:rsidP="00A938A6">
      <w:pPr>
        <w:pStyle w:val="1b"/>
      </w:pPr>
      <w:r w:rsidRPr="008A2C11">
        <w:t>3) Федеральным законом от 27.07.2010 № 210-ФЗ «Об организации предоставления государственных и муниципальных услуг»;</w:t>
      </w:r>
    </w:p>
    <w:p w:rsidR="00A938A6" w:rsidRPr="008A2C11" w:rsidRDefault="00A938A6" w:rsidP="00A938A6">
      <w:pPr>
        <w:pStyle w:val="1b"/>
      </w:pPr>
      <w:r w:rsidRPr="008A2C11">
        <w:t>4) Федеральным законом от 06.10.2003 № 131-ФЗ «Об общих принципах организации местного самоуправления в Российской Федерации»;</w:t>
      </w:r>
    </w:p>
    <w:p w:rsidR="00A938A6" w:rsidRPr="008A2C11" w:rsidRDefault="00A938A6" w:rsidP="00A938A6">
      <w:pPr>
        <w:pStyle w:val="1b"/>
      </w:pPr>
      <w:r w:rsidRPr="008A2C11">
        <w:t>5) Федеральным законом от 02.05.2006 года № 59-ФЗ «О порядке рассмотрения обращений граждан Российской Федерации»;</w:t>
      </w:r>
    </w:p>
    <w:p w:rsidR="00A938A6" w:rsidRPr="008A2C11" w:rsidRDefault="00A938A6" w:rsidP="00A938A6">
      <w:pPr>
        <w:pStyle w:val="1b"/>
      </w:pPr>
      <w:r w:rsidRPr="008A2C11">
        <w:t>6) Федеральным законом от 27.07.2006 № 149-ФЗ «Об информации, информационных технологиях и о защите информации»;</w:t>
      </w:r>
    </w:p>
    <w:p w:rsidR="00A938A6" w:rsidRPr="008A2C11" w:rsidRDefault="00A938A6" w:rsidP="00A938A6">
      <w:pPr>
        <w:pStyle w:val="1b"/>
      </w:pPr>
      <w:r w:rsidRPr="008A2C11">
        <w:t>7) Федеральным законом от 27.07.2006 года № 152-ФЗ «О персональных данных»;</w:t>
      </w:r>
    </w:p>
    <w:p w:rsidR="008D36AA" w:rsidRPr="008A2C11" w:rsidRDefault="00A938A6" w:rsidP="00A938A6">
      <w:pPr>
        <w:pStyle w:val="1b"/>
      </w:pPr>
      <w:r w:rsidRPr="008A2C11">
        <w:t>8</w:t>
      </w:r>
      <w:r w:rsidR="008D36AA" w:rsidRPr="008A2C11">
        <w:t xml:space="preserve">) Уставом </w:t>
      </w:r>
      <w:r w:rsidR="008F1097">
        <w:t xml:space="preserve"> Анга</w:t>
      </w:r>
      <w:r w:rsidR="00F759E2" w:rsidRPr="008A2C11">
        <w:t>р</w:t>
      </w:r>
      <w:r w:rsidR="008F1097">
        <w:t>с</w:t>
      </w:r>
      <w:r w:rsidR="00F759E2" w:rsidRPr="008A2C11">
        <w:t>кого</w:t>
      </w:r>
      <w:r w:rsidR="008D36AA" w:rsidRPr="008A2C11">
        <w:t xml:space="preserve"> сельсовет</w:t>
      </w:r>
      <w:r w:rsidR="007230D7" w:rsidRPr="008A2C11">
        <w:t>а</w:t>
      </w:r>
      <w:r w:rsidR="008D36AA" w:rsidRPr="008A2C11">
        <w:t>;</w:t>
      </w:r>
    </w:p>
    <w:p w:rsidR="008D36AA" w:rsidRPr="008A2C11" w:rsidRDefault="00A938A6" w:rsidP="008D36AA">
      <w:pPr>
        <w:pStyle w:val="1b"/>
      </w:pPr>
      <w:r w:rsidRPr="008A2C11">
        <w:t>9</w:t>
      </w:r>
      <w:r w:rsidR="008D36AA" w:rsidRPr="008A2C11">
        <w:t xml:space="preserve">) </w:t>
      </w:r>
      <w:r w:rsidR="007230D7" w:rsidRPr="008A2C11">
        <w:t>Настоящим</w:t>
      </w:r>
      <w:r w:rsidR="008D36AA" w:rsidRPr="008A2C11">
        <w:t xml:space="preserve"> Регламентом.</w:t>
      </w:r>
    </w:p>
    <w:p w:rsidR="008D36AA" w:rsidRPr="008A2C11" w:rsidRDefault="008D36AA" w:rsidP="008D36AA">
      <w:pPr>
        <w:pStyle w:val="1b"/>
      </w:pPr>
      <w:r w:rsidRPr="008A2C11">
        <w:t xml:space="preserve">2.6. </w:t>
      </w:r>
      <w:r w:rsidR="00A938A6" w:rsidRPr="008A2C11">
        <w:t>Перечень документов, необходимых для предоставления муниципальной услуги:</w:t>
      </w:r>
    </w:p>
    <w:p w:rsidR="00DE2CCA" w:rsidRPr="008A2C11" w:rsidRDefault="00DE2CCA" w:rsidP="00DE2CCA">
      <w:pPr>
        <w:autoSpaceDE w:val="0"/>
        <w:autoSpaceDN w:val="0"/>
        <w:adjustRightInd w:val="0"/>
        <w:ind w:firstLine="540"/>
        <w:jc w:val="both"/>
      </w:pPr>
      <w:r w:rsidRPr="008A2C11">
        <w:t xml:space="preserve">1) заявление о переводе помещения </w:t>
      </w:r>
      <w:r w:rsidRPr="008F1097">
        <w:rPr>
          <w:color w:val="FF0000"/>
        </w:rPr>
        <w:t>(</w:t>
      </w:r>
      <w:r w:rsidR="000700E1" w:rsidRPr="008F1097">
        <w:rPr>
          <w:color w:val="FF0000"/>
        </w:rPr>
        <w:t>п</w:t>
      </w:r>
      <w:r w:rsidRPr="008F1097">
        <w:rPr>
          <w:color w:val="FF0000"/>
        </w:rPr>
        <w:t>риложение 1)</w:t>
      </w:r>
      <w:r w:rsidRPr="008F1097">
        <w:t>;</w:t>
      </w:r>
    </w:p>
    <w:p w:rsidR="00DE2CCA" w:rsidRPr="008A2C11" w:rsidRDefault="00DE2CCA" w:rsidP="00DE2CCA">
      <w:pPr>
        <w:autoSpaceDE w:val="0"/>
        <w:autoSpaceDN w:val="0"/>
        <w:adjustRightInd w:val="0"/>
        <w:ind w:firstLine="540"/>
        <w:jc w:val="both"/>
      </w:pPr>
      <w:r w:rsidRPr="008A2C11">
        <w:t>2) правоустанавливающие документы на переводимое помещение (подлинники или засвидетельствованные в нотариальном порядке копии);</w:t>
      </w:r>
    </w:p>
    <w:p w:rsidR="00DE2CCA" w:rsidRPr="008A2C11" w:rsidRDefault="00DE2CCA" w:rsidP="00DE2CCA">
      <w:pPr>
        <w:autoSpaceDE w:val="0"/>
        <w:autoSpaceDN w:val="0"/>
        <w:adjustRightInd w:val="0"/>
        <w:ind w:firstLine="540"/>
        <w:jc w:val="both"/>
      </w:pPr>
      <w:r w:rsidRPr="008A2C11">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2CCA" w:rsidRPr="008A2C11" w:rsidRDefault="00DE2CCA" w:rsidP="00DE2CCA">
      <w:pPr>
        <w:autoSpaceDE w:val="0"/>
        <w:autoSpaceDN w:val="0"/>
        <w:adjustRightInd w:val="0"/>
        <w:ind w:firstLine="540"/>
        <w:jc w:val="both"/>
      </w:pPr>
      <w:r w:rsidRPr="008A2C11">
        <w:t>4) поэтажный план дома, в котором находится переводимое помещение;</w:t>
      </w:r>
    </w:p>
    <w:p w:rsidR="00DE2CCA" w:rsidRPr="008A2C11" w:rsidRDefault="00DE2CCA" w:rsidP="00DE2CCA">
      <w:pPr>
        <w:autoSpaceDE w:val="0"/>
        <w:autoSpaceDN w:val="0"/>
        <w:adjustRightInd w:val="0"/>
        <w:ind w:firstLine="540"/>
        <w:jc w:val="both"/>
      </w:pPr>
      <w:r w:rsidRPr="008A2C11">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80AB7" w:rsidRPr="008A2C11" w:rsidRDefault="00680AB7" w:rsidP="008D36AA">
      <w:pPr>
        <w:widowControl w:val="0"/>
        <w:autoSpaceDE w:val="0"/>
        <w:autoSpaceDN w:val="0"/>
        <w:adjustRightInd w:val="0"/>
        <w:ind w:firstLine="709"/>
        <w:jc w:val="both"/>
        <w:outlineLvl w:val="2"/>
      </w:pPr>
      <w:r w:rsidRPr="008A2C11">
        <w:t>2.7.</w:t>
      </w:r>
      <w:r w:rsidRPr="008A2C11">
        <w:tab/>
        <w:t>В бумажном виде форма заявления может быть получен</w:t>
      </w:r>
      <w:r w:rsidR="008A2C11" w:rsidRPr="008A2C11">
        <w:t>а заявителем непосредственно в А</w:t>
      </w:r>
      <w:r w:rsidRPr="008A2C11">
        <w:t>дминистрации. А также возможно направление формы заявления для заполнения на адрес электронной почты заявителя (по его просьбе).</w:t>
      </w:r>
    </w:p>
    <w:p w:rsidR="00680AB7" w:rsidRPr="008A2C11" w:rsidRDefault="00680AB7" w:rsidP="008D36AA">
      <w:pPr>
        <w:widowControl w:val="0"/>
        <w:autoSpaceDE w:val="0"/>
        <w:autoSpaceDN w:val="0"/>
        <w:adjustRightInd w:val="0"/>
        <w:ind w:firstLine="709"/>
        <w:jc w:val="both"/>
        <w:outlineLvl w:val="2"/>
      </w:pPr>
      <w:r w:rsidRPr="008A2C11">
        <w:t xml:space="preserve">2.8. </w:t>
      </w:r>
      <w:r w:rsidR="00F759E2" w:rsidRPr="008A2C11">
        <w:t xml:space="preserve"> Администрация сельсовета</w:t>
      </w:r>
      <w:r w:rsidRPr="008A2C11">
        <w:t>, не вправе требовать от заявителя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80AB7" w:rsidRPr="008A2C11" w:rsidRDefault="00680AB7" w:rsidP="00680AB7">
      <w:pPr>
        <w:autoSpaceDE w:val="0"/>
        <w:autoSpaceDN w:val="0"/>
        <w:adjustRightInd w:val="0"/>
        <w:ind w:firstLine="720"/>
        <w:jc w:val="both"/>
      </w:pPr>
      <w:r w:rsidRPr="008A2C11">
        <w:t>2.9. Перечень оснований для отказа в приеме документов, необходимых для предоставления муниципальной услуги:</w:t>
      </w:r>
    </w:p>
    <w:p w:rsidR="00680AB7" w:rsidRPr="008A2C11" w:rsidRDefault="00680AB7" w:rsidP="00680AB7">
      <w:pPr>
        <w:autoSpaceDE w:val="0"/>
        <w:autoSpaceDN w:val="0"/>
        <w:adjustRightInd w:val="0"/>
        <w:ind w:firstLine="720"/>
        <w:jc w:val="both"/>
      </w:pPr>
      <w:r w:rsidRPr="008A2C11">
        <w:t>1) документы предоставлены не в полном объеме, не соответствуют установленным требованиям;</w:t>
      </w:r>
    </w:p>
    <w:p w:rsidR="00680AB7" w:rsidRPr="008A2C11" w:rsidRDefault="00680AB7" w:rsidP="00680AB7">
      <w:pPr>
        <w:pStyle w:val="1d"/>
        <w:widowControl w:val="0"/>
        <w:autoSpaceDE w:val="0"/>
        <w:autoSpaceDN w:val="0"/>
        <w:adjustRightInd w:val="0"/>
        <w:spacing w:after="0" w:line="240" w:lineRule="auto"/>
        <w:ind w:left="0" w:firstLine="720"/>
        <w:jc w:val="both"/>
        <w:outlineLvl w:val="2"/>
        <w:rPr>
          <w:rFonts w:ascii="Times New Roman" w:hAnsi="Times New Roman"/>
          <w:sz w:val="24"/>
          <w:szCs w:val="24"/>
        </w:rPr>
      </w:pPr>
      <w:r w:rsidRPr="008A2C11">
        <w:rPr>
          <w:rFonts w:ascii="Times New Roman" w:hAnsi="Times New Roman"/>
          <w:sz w:val="24"/>
          <w:szCs w:val="24"/>
        </w:rPr>
        <w:t>2) текст документов написан карандашом, не разборчиво, имеются исправления, не оговоренные в установленном законом порядке;</w:t>
      </w:r>
    </w:p>
    <w:p w:rsidR="00680AB7" w:rsidRPr="008A2C11" w:rsidRDefault="00680AB7" w:rsidP="00680AB7">
      <w:pPr>
        <w:pStyle w:val="1d"/>
        <w:widowControl w:val="0"/>
        <w:autoSpaceDE w:val="0"/>
        <w:autoSpaceDN w:val="0"/>
        <w:adjustRightInd w:val="0"/>
        <w:spacing w:after="0" w:line="240" w:lineRule="auto"/>
        <w:ind w:left="0" w:firstLine="720"/>
        <w:jc w:val="both"/>
        <w:outlineLvl w:val="2"/>
        <w:rPr>
          <w:rFonts w:ascii="Times New Roman" w:hAnsi="Times New Roman"/>
          <w:sz w:val="24"/>
          <w:szCs w:val="24"/>
        </w:rPr>
      </w:pPr>
      <w:r w:rsidRPr="008A2C11">
        <w:rPr>
          <w:rFonts w:ascii="Times New Roman" w:hAnsi="Times New Roman"/>
          <w:sz w:val="24"/>
          <w:szCs w:val="24"/>
        </w:rPr>
        <w:t>3) документы имеют серьезные повреждения, наличие которых не позволяет однозначно истолковать их содержание.</w:t>
      </w:r>
    </w:p>
    <w:p w:rsidR="00680AB7" w:rsidRPr="008A2C11" w:rsidRDefault="00680AB7" w:rsidP="00680AB7">
      <w:pPr>
        <w:autoSpaceDE w:val="0"/>
        <w:autoSpaceDN w:val="0"/>
        <w:adjustRightInd w:val="0"/>
        <w:ind w:firstLine="720"/>
        <w:jc w:val="both"/>
      </w:pPr>
      <w:r w:rsidRPr="008A2C11">
        <w:t>2.10. Перечень оснований для отказа в предоставлении муниципальной услуги:</w:t>
      </w:r>
    </w:p>
    <w:p w:rsidR="00680AB7" w:rsidRPr="008A2C11" w:rsidRDefault="00680AB7" w:rsidP="00680AB7">
      <w:pPr>
        <w:autoSpaceDE w:val="0"/>
        <w:autoSpaceDN w:val="0"/>
        <w:adjustRightInd w:val="0"/>
        <w:ind w:firstLine="720"/>
        <w:jc w:val="both"/>
      </w:pPr>
      <w:r w:rsidRPr="008A2C11">
        <w:t xml:space="preserve">1) непредставление определенных </w:t>
      </w:r>
      <w:hyperlink r:id="rId9" w:history="1">
        <w:r w:rsidRPr="008A2C11">
          <w:t>пунктом</w:t>
        </w:r>
      </w:hyperlink>
      <w:r w:rsidRPr="008A2C11">
        <w:t xml:space="preserve"> 2.</w:t>
      </w:r>
      <w:r w:rsidR="00327CCC" w:rsidRPr="008A2C11">
        <w:t>6</w:t>
      </w:r>
      <w:r w:rsidRPr="008A2C11">
        <w:t xml:space="preserve"> настоящего административного регламента документов, обязанность по предоставлению которых возложена на заявителя;</w:t>
      </w:r>
    </w:p>
    <w:p w:rsidR="00B955F0" w:rsidRPr="008A2C11" w:rsidRDefault="00B955F0" w:rsidP="00B955F0">
      <w:pPr>
        <w:autoSpaceDE w:val="0"/>
        <w:autoSpaceDN w:val="0"/>
        <w:adjustRightInd w:val="0"/>
        <w:ind w:firstLine="720"/>
        <w:jc w:val="both"/>
      </w:pPr>
      <w:r w:rsidRPr="008A2C11">
        <w:t xml:space="preserve">1.1) поступления в </w:t>
      </w:r>
      <w:r w:rsidR="00F759E2" w:rsidRPr="008A2C11">
        <w:t xml:space="preserve"> администрацию сельсовета</w:t>
      </w:r>
      <w:r w:rsidRPr="008A2C11">
        <w:t xml:space="preserve"> ответа на межведомственный запрос, свидетельствующего об отсутствии документа и (или) информации, </w:t>
      </w:r>
      <w:proofErr w:type="gramStart"/>
      <w:r w:rsidRPr="008A2C11">
        <w:t>необходимых</w:t>
      </w:r>
      <w:proofErr w:type="gramEnd"/>
      <w:r w:rsidRPr="008A2C11">
        <w:t xml:space="preserve"> для перевода жилого помещения в нежилое помещение или нежилого помещения в жилое помещение в соответствии с </w:t>
      </w:r>
      <w:hyperlink r:id="rId10" w:history="1">
        <w:r w:rsidRPr="008A2C11">
          <w:t>пунктом</w:t>
        </w:r>
      </w:hyperlink>
      <w:r w:rsidRPr="008A2C11">
        <w:t xml:space="preserve"> 2.6 настоящего административного регламента, если соответствующий документ не представлен заявителем по собственной инициативе. </w:t>
      </w:r>
      <w:proofErr w:type="gramStart"/>
      <w:r w:rsidRPr="008A2C11">
        <w:t xml:space="preserve">Отказ в переводе помещения по указанному основанию допускается в случае, если </w:t>
      </w:r>
      <w:r w:rsidR="00F759E2" w:rsidRPr="008A2C11">
        <w:t xml:space="preserve"> администрация </w:t>
      </w:r>
      <w:r w:rsidR="00F759E2" w:rsidRPr="008A2C11">
        <w:lastRenderedPageBreak/>
        <w:t>сельсовета</w:t>
      </w:r>
      <w:r w:rsidRPr="008A2C11">
        <w:t xml:space="preserve"> после получения указанного ответа уведомил заявителя о получении такого ответа, предложил заявителю предоставить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8A2C11">
          <w:t>пунктом</w:t>
        </w:r>
      </w:hyperlink>
      <w:r w:rsidRPr="008A2C11">
        <w:t xml:space="preserve"> 2.6 настоящего административного регламента, и не получил от заявителя такой документ и</w:t>
      </w:r>
      <w:proofErr w:type="gramEnd"/>
      <w:r w:rsidRPr="008A2C11">
        <w:t xml:space="preserve"> (или) информацию в течение пятнадцати рабочих дней со дня направления уведомления;</w:t>
      </w:r>
    </w:p>
    <w:p w:rsidR="00B955F0" w:rsidRPr="008A2C11" w:rsidRDefault="00B955F0" w:rsidP="00B955F0">
      <w:pPr>
        <w:autoSpaceDE w:val="0"/>
        <w:autoSpaceDN w:val="0"/>
        <w:adjustRightInd w:val="0"/>
        <w:ind w:firstLine="720"/>
        <w:jc w:val="both"/>
      </w:pPr>
      <w:r w:rsidRPr="008A2C11">
        <w:t>2) предоставления документов в ненадлежащий орган;</w:t>
      </w:r>
    </w:p>
    <w:p w:rsidR="00B955F0" w:rsidRPr="008A2C11" w:rsidRDefault="00B955F0" w:rsidP="00B955F0">
      <w:pPr>
        <w:autoSpaceDE w:val="0"/>
        <w:autoSpaceDN w:val="0"/>
        <w:adjustRightInd w:val="0"/>
        <w:ind w:firstLine="720"/>
        <w:jc w:val="both"/>
      </w:pPr>
      <w:r w:rsidRPr="008A2C11">
        <w:t xml:space="preserve">3) несоблюдения предусмотренных </w:t>
      </w:r>
      <w:hyperlink r:id="rId12" w:history="1">
        <w:r w:rsidRPr="008A2C11">
          <w:t>статьей 22</w:t>
        </w:r>
      </w:hyperlink>
      <w:r w:rsidRPr="008A2C11">
        <w:t xml:space="preserve"> Жилищного Кодекса Российской Федерации условий перевода помещения, а именно:</w:t>
      </w:r>
    </w:p>
    <w:p w:rsidR="00B955F0" w:rsidRPr="008A2C11" w:rsidRDefault="00B955F0" w:rsidP="00B955F0">
      <w:pPr>
        <w:autoSpaceDE w:val="0"/>
        <w:autoSpaceDN w:val="0"/>
        <w:adjustRightInd w:val="0"/>
        <w:ind w:firstLine="720"/>
        <w:jc w:val="both"/>
      </w:pPr>
      <w:r w:rsidRPr="008A2C11">
        <w:t>- несоблюдения требований Жилищного Кодекса Российской Федерации и законодательства о градостроительной деятельности;</w:t>
      </w:r>
    </w:p>
    <w:p w:rsidR="00B955F0" w:rsidRPr="008A2C11" w:rsidRDefault="00B955F0" w:rsidP="00B955F0">
      <w:pPr>
        <w:autoSpaceDE w:val="0"/>
        <w:autoSpaceDN w:val="0"/>
        <w:adjustRightInd w:val="0"/>
        <w:ind w:firstLine="720"/>
        <w:jc w:val="both"/>
      </w:pPr>
      <w:r w:rsidRPr="008A2C11">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8A2C11">
        <w:t>также</w:t>
      </w:r>
      <w:proofErr w:type="gramEnd"/>
      <w:r w:rsidRPr="008A2C11">
        <w:t xml:space="preserve"> если право собственности на переводимое помещение обременено правами каких-либо лиц;</w:t>
      </w:r>
    </w:p>
    <w:p w:rsidR="00B955F0" w:rsidRPr="008A2C11" w:rsidRDefault="00B955F0" w:rsidP="00B955F0">
      <w:pPr>
        <w:autoSpaceDE w:val="0"/>
        <w:autoSpaceDN w:val="0"/>
        <w:adjustRightInd w:val="0"/>
        <w:ind w:firstLine="720"/>
        <w:jc w:val="both"/>
      </w:pPr>
      <w:r w:rsidRPr="008A2C11">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955F0" w:rsidRPr="008A2C11" w:rsidRDefault="00B955F0" w:rsidP="008F1097">
      <w:pPr>
        <w:autoSpaceDE w:val="0"/>
        <w:autoSpaceDN w:val="0"/>
        <w:adjustRightInd w:val="0"/>
        <w:ind w:firstLine="720"/>
        <w:jc w:val="both"/>
      </w:pPr>
      <w:r w:rsidRPr="008A2C11">
        <w:t>- перевод жилого помещения в наемном доме социального использования в нежилое помещение не допускается.</w:t>
      </w:r>
    </w:p>
    <w:p w:rsidR="00680AB7" w:rsidRPr="008A2C11" w:rsidRDefault="00B955F0" w:rsidP="00680AB7">
      <w:pPr>
        <w:autoSpaceDE w:val="0"/>
        <w:autoSpaceDN w:val="0"/>
        <w:adjustRightInd w:val="0"/>
        <w:ind w:firstLine="720"/>
        <w:jc w:val="both"/>
      </w:pPr>
      <w:r w:rsidRPr="008A2C11">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80AB7" w:rsidRPr="008A2C11" w:rsidRDefault="00680AB7" w:rsidP="00680AB7">
      <w:pPr>
        <w:widowControl w:val="0"/>
        <w:autoSpaceDE w:val="0"/>
        <w:autoSpaceDN w:val="0"/>
        <w:adjustRightInd w:val="0"/>
        <w:ind w:firstLine="720"/>
        <w:jc w:val="both"/>
        <w:outlineLvl w:val="2"/>
        <w:rPr>
          <w:color w:val="FF0000"/>
        </w:rPr>
      </w:pPr>
      <w:r w:rsidRPr="008A2C11">
        <w:t xml:space="preserve">2.11. Решение об отказе в предоставлении муниципальной услуги по установленной форме с указанием причин отказа подписывается главой </w:t>
      </w:r>
      <w:r w:rsidR="008A2C11" w:rsidRPr="008A2C11">
        <w:t>сельсовета</w:t>
      </w:r>
      <w:r w:rsidR="008F1097">
        <w:t xml:space="preserve"> </w:t>
      </w:r>
      <w:r w:rsidRPr="008A2C11">
        <w:rPr>
          <w:color w:val="FF0000"/>
        </w:rPr>
        <w:t>(</w:t>
      </w:r>
      <w:r w:rsidR="000700E1" w:rsidRPr="008A2C11">
        <w:rPr>
          <w:color w:val="FF0000"/>
        </w:rPr>
        <w:t>п</w:t>
      </w:r>
      <w:r w:rsidRPr="008A2C11">
        <w:rPr>
          <w:color w:val="FF0000"/>
        </w:rPr>
        <w:t xml:space="preserve">риложение № </w:t>
      </w:r>
      <w:r w:rsidR="00FE0651" w:rsidRPr="008A2C11">
        <w:rPr>
          <w:color w:val="FF0000"/>
        </w:rPr>
        <w:t>2</w:t>
      </w:r>
      <w:r w:rsidRPr="008A2C11">
        <w:rPr>
          <w:color w:val="FF0000"/>
        </w:rPr>
        <w:t>).</w:t>
      </w:r>
    </w:p>
    <w:p w:rsidR="00680AB7" w:rsidRPr="008A2C11" w:rsidRDefault="00680AB7" w:rsidP="00680AB7">
      <w:pPr>
        <w:widowControl w:val="0"/>
        <w:autoSpaceDE w:val="0"/>
        <w:autoSpaceDN w:val="0"/>
        <w:adjustRightInd w:val="0"/>
        <w:ind w:firstLine="720"/>
        <w:jc w:val="both"/>
        <w:outlineLvl w:val="2"/>
      </w:pPr>
      <w:r w:rsidRPr="008A2C11">
        <w:t xml:space="preserve">2.12. Решение об отказе в </w:t>
      </w:r>
      <w:r w:rsidR="006335D2" w:rsidRPr="008A2C11">
        <w:t xml:space="preserve">переводе помещений </w:t>
      </w:r>
      <w:r w:rsidRPr="008A2C11">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80AB7" w:rsidRPr="008A2C11" w:rsidRDefault="00680AB7" w:rsidP="00680AB7">
      <w:pPr>
        <w:widowControl w:val="0"/>
        <w:autoSpaceDE w:val="0"/>
        <w:autoSpaceDN w:val="0"/>
        <w:adjustRightInd w:val="0"/>
        <w:ind w:firstLine="720"/>
        <w:outlineLvl w:val="2"/>
      </w:pPr>
      <w:r w:rsidRPr="008A2C11">
        <w:t>2.13. Порядок, размер и основания взимания государственной пошлины или иной платы за предоставление муниципальной услуги.</w:t>
      </w:r>
    </w:p>
    <w:p w:rsidR="00680AB7" w:rsidRPr="008A2C11" w:rsidRDefault="00680AB7" w:rsidP="00680AB7">
      <w:pPr>
        <w:pStyle w:val="1d"/>
        <w:autoSpaceDE w:val="0"/>
        <w:autoSpaceDN w:val="0"/>
        <w:adjustRightInd w:val="0"/>
        <w:spacing w:after="0" w:line="240" w:lineRule="auto"/>
        <w:ind w:left="0" w:firstLine="720"/>
        <w:jc w:val="both"/>
        <w:rPr>
          <w:rFonts w:ascii="Times New Roman" w:hAnsi="Times New Roman"/>
          <w:sz w:val="24"/>
          <w:szCs w:val="24"/>
        </w:rPr>
      </w:pPr>
      <w:r w:rsidRPr="008A2C11">
        <w:rPr>
          <w:rFonts w:ascii="Times New Roman" w:hAnsi="Times New Roman"/>
          <w:sz w:val="24"/>
          <w:szCs w:val="24"/>
        </w:rPr>
        <w:t>Предост</w:t>
      </w:r>
      <w:r w:rsidR="008A2C11" w:rsidRPr="008A2C11">
        <w:rPr>
          <w:rFonts w:ascii="Times New Roman" w:hAnsi="Times New Roman"/>
          <w:sz w:val="24"/>
          <w:szCs w:val="24"/>
        </w:rPr>
        <w:t>авление муниципальной услуги в А</w:t>
      </w:r>
      <w:r w:rsidRPr="008A2C11">
        <w:rPr>
          <w:rFonts w:ascii="Times New Roman" w:hAnsi="Times New Roman"/>
          <w:sz w:val="24"/>
          <w:szCs w:val="24"/>
        </w:rPr>
        <w:t xml:space="preserve">дминистрации осуществляется бесплатно. </w:t>
      </w:r>
    </w:p>
    <w:p w:rsidR="008D36AA" w:rsidRPr="008A2C11" w:rsidRDefault="008D36AA" w:rsidP="008D36AA">
      <w:pPr>
        <w:pStyle w:val="1b"/>
      </w:pPr>
      <w:r w:rsidRPr="008A2C11">
        <w:t>2.1</w:t>
      </w:r>
      <w:r w:rsidR="00680AB7" w:rsidRPr="008A2C11">
        <w:t>4</w:t>
      </w:r>
      <w:r w:rsidRPr="008A2C11">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D36AA" w:rsidRPr="008A2C11" w:rsidRDefault="008D36AA" w:rsidP="008D36AA">
      <w:pPr>
        <w:pStyle w:val="1b"/>
      </w:pPr>
      <w:r w:rsidRPr="008A2C11">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36AA" w:rsidRPr="008A2C11" w:rsidRDefault="008D36AA" w:rsidP="008D36AA">
      <w:pPr>
        <w:pStyle w:val="1b"/>
      </w:pPr>
      <w:r w:rsidRPr="008A2C11">
        <w:t>2.1</w:t>
      </w:r>
      <w:r w:rsidR="00FE0651" w:rsidRPr="008A2C11">
        <w:t>3</w:t>
      </w:r>
      <w:r w:rsidRPr="008A2C11">
        <w:t>. Срок регистрации заявления о предоставлении муниципальной услуги.</w:t>
      </w:r>
    </w:p>
    <w:p w:rsidR="008D36AA" w:rsidRPr="008A2C11" w:rsidRDefault="008D36AA" w:rsidP="008D36AA">
      <w:pPr>
        <w:pStyle w:val="1b"/>
      </w:pPr>
      <w:r w:rsidRPr="008A2C11">
        <w:t xml:space="preserve">Заявление регистрируется в журнале регистрации заявлений муниципальным служащим Администрации, в течение одного рабочего дня </w:t>
      </w:r>
      <w:proofErr w:type="gramStart"/>
      <w:r w:rsidRPr="008A2C11">
        <w:t>с даты</w:t>
      </w:r>
      <w:proofErr w:type="gramEnd"/>
      <w:r w:rsidRPr="008A2C11">
        <w:t xml:space="preserve"> его поступления.</w:t>
      </w:r>
    </w:p>
    <w:p w:rsidR="008D36AA" w:rsidRPr="008A2C11" w:rsidRDefault="008D36AA" w:rsidP="008D36AA">
      <w:pPr>
        <w:pStyle w:val="1b"/>
      </w:pPr>
      <w:r w:rsidRPr="008A2C11">
        <w:t xml:space="preserve"> 2.1</w:t>
      </w:r>
      <w:r w:rsidR="00FE0651" w:rsidRPr="008A2C11">
        <w:t>4</w:t>
      </w:r>
      <w:r w:rsidRPr="008A2C11">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36AA" w:rsidRPr="008A2C11" w:rsidRDefault="008D36AA" w:rsidP="008D36AA">
      <w:pPr>
        <w:pStyle w:val="1b"/>
      </w:pPr>
      <w:r w:rsidRPr="008A2C11">
        <w:t>2.1</w:t>
      </w:r>
      <w:r w:rsidR="00FE0651" w:rsidRPr="008A2C11">
        <w:t>4</w:t>
      </w:r>
      <w:r w:rsidRPr="008A2C11">
        <w:t>.1. Помещение, в котором осуществляется прием заявителей, должно обеспечивать:</w:t>
      </w:r>
    </w:p>
    <w:p w:rsidR="008D36AA" w:rsidRPr="008A2C11" w:rsidRDefault="008D36AA" w:rsidP="008D36AA">
      <w:pPr>
        <w:pStyle w:val="1b"/>
      </w:pPr>
      <w:r w:rsidRPr="008A2C11">
        <w:t>1) комфортное расположение заявителя и муниципального служащего Администрации;</w:t>
      </w:r>
    </w:p>
    <w:p w:rsidR="008D36AA" w:rsidRPr="008A2C11" w:rsidRDefault="008D36AA" w:rsidP="008D36AA">
      <w:pPr>
        <w:pStyle w:val="1b"/>
      </w:pPr>
      <w:r w:rsidRPr="008A2C11">
        <w:lastRenderedPageBreak/>
        <w:t>2) возможность и удобство оформления заявителем письменного заявления;</w:t>
      </w:r>
    </w:p>
    <w:p w:rsidR="008D36AA" w:rsidRPr="008A2C11" w:rsidRDefault="008D36AA" w:rsidP="008D36AA">
      <w:pPr>
        <w:pStyle w:val="1b"/>
      </w:pPr>
      <w:r w:rsidRPr="008A2C11">
        <w:t>3) доступ к нормативным правовым актам, регулирующим предоставление муниципальной услуги;</w:t>
      </w:r>
    </w:p>
    <w:p w:rsidR="008D36AA" w:rsidRPr="008A2C11" w:rsidRDefault="008D36AA" w:rsidP="008D36AA">
      <w:pPr>
        <w:pStyle w:val="1b"/>
      </w:pPr>
      <w:r w:rsidRPr="008A2C11">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D36AA" w:rsidRPr="008A2C11" w:rsidRDefault="008D36AA" w:rsidP="008D36AA">
      <w:pPr>
        <w:pStyle w:val="1b"/>
      </w:pPr>
      <w:r w:rsidRPr="008A2C11">
        <w:t>2.1</w:t>
      </w:r>
      <w:r w:rsidR="00FE0651" w:rsidRPr="008A2C11">
        <w:t>4</w:t>
      </w:r>
      <w:r w:rsidRPr="008A2C11">
        <w:t>.2. Вход и передвижение по помещению, в котором проводится личный прием, не должны создавать затруднений для лиц с ограниченными возможностями.</w:t>
      </w:r>
    </w:p>
    <w:p w:rsidR="008D36AA" w:rsidRPr="008A2C11" w:rsidRDefault="008D36AA" w:rsidP="008D36AA">
      <w:pPr>
        <w:pStyle w:val="1b"/>
      </w:pPr>
      <w:r w:rsidRPr="008A2C11">
        <w:t>2.1</w:t>
      </w:r>
      <w:r w:rsidR="00FE0651" w:rsidRPr="008A2C11">
        <w:t>4</w:t>
      </w:r>
      <w:r w:rsidRPr="008A2C11">
        <w:t>.3.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Администрации.</w:t>
      </w:r>
    </w:p>
    <w:p w:rsidR="008D36AA" w:rsidRPr="008A2C11" w:rsidRDefault="008D36AA" w:rsidP="008D36AA">
      <w:pPr>
        <w:pStyle w:val="1b"/>
      </w:pPr>
      <w:r w:rsidRPr="008A2C11">
        <w:t>2.1</w:t>
      </w:r>
      <w:r w:rsidR="00FE0651" w:rsidRPr="008A2C11">
        <w:t>4</w:t>
      </w:r>
      <w:r w:rsidRPr="008A2C11">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D36AA" w:rsidRPr="008A2C11" w:rsidRDefault="008D36AA" w:rsidP="008D36AA">
      <w:pPr>
        <w:pStyle w:val="1b"/>
      </w:pPr>
      <w:r w:rsidRPr="008A2C11">
        <w:t>2.1</w:t>
      </w:r>
      <w:r w:rsidR="00FE0651" w:rsidRPr="008A2C11">
        <w:t>4</w:t>
      </w:r>
      <w:r w:rsidRPr="008A2C11">
        <w:t xml:space="preserve">.5. На информационных стендах Администрации размещается следующая информация: </w:t>
      </w:r>
    </w:p>
    <w:p w:rsidR="008D36AA" w:rsidRPr="008A2C11" w:rsidRDefault="008D36AA" w:rsidP="008D36AA">
      <w:pPr>
        <w:pStyle w:val="1b"/>
      </w:pPr>
      <w:r w:rsidRPr="008A2C11">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D36AA" w:rsidRPr="008A2C11" w:rsidRDefault="008D36AA" w:rsidP="008D36AA">
      <w:pPr>
        <w:pStyle w:val="1b"/>
      </w:pPr>
      <w:r w:rsidRPr="008A2C11">
        <w:t>2) график (режим) работы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8D36AA" w:rsidRPr="008A2C11" w:rsidRDefault="008D36AA" w:rsidP="008D36AA">
      <w:pPr>
        <w:pStyle w:val="1b"/>
      </w:pPr>
      <w:r w:rsidRPr="008A2C11">
        <w:t>3) Административный регламент предоставления муниципальной услуги;</w:t>
      </w:r>
    </w:p>
    <w:p w:rsidR="008D36AA" w:rsidRPr="008A2C11" w:rsidRDefault="008D36AA" w:rsidP="008D36AA">
      <w:pPr>
        <w:pStyle w:val="1b"/>
      </w:pPr>
      <w:r w:rsidRPr="008A2C11">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6AA" w:rsidRPr="008A2C11" w:rsidRDefault="008D36AA" w:rsidP="008D36AA">
      <w:pPr>
        <w:pStyle w:val="1b"/>
      </w:pPr>
      <w:r w:rsidRPr="008A2C11">
        <w:t>5) телефон для справок;</w:t>
      </w:r>
    </w:p>
    <w:p w:rsidR="008D36AA" w:rsidRPr="008A2C11" w:rsidRDefault="008D36AA" w:rsidP="008D36AA">
      <w:pPr>
        <w:pStyle w:val="1b"/>
      </w:pPr>
      <w:r w:rsidRPr="008A2C11">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D36AA" w:rsidRPr="008A2C11" w:rsidRDefault="008D36AA" w:rsidP="008D36AA">
      <w:pPr>
        <w:pStyle w:val="1b"/>
      </w:pPr>
      <w:r w:rsidRPr="008A2C11">
        <w:t xml:space="preserve">7) адрес официальной страницы </w:t>
      </w:r>
      <w:r w:rsidR="00F759E2" w:rsidRPr="008A2C11">
        <w:t xml:space="preserve"> администрации сельсовета</w:t>
      </w:r>
      <w:r w:rsidRPr="008A2C11">
        <w:t>, органов государственной власти, иных органов местного самоуправления и организаций, участвующих в предоставлении муниципальной услуги;</w:t>
      </w:r>
    </w:p>
    <w:p w:rsidR="008D36AA" w:rsidRPr="008A2C11" w:rsidRDefault="008D36AA" w:rsidP="008D36AA">
      <w:pPr>
        <w:pStyle w:val="1b"/>
      </w:pPr>
      <w:r w:rsidRPr="008A2C11">
        <w:t>8) порядок получения консультаций;</w:t>
      </w:r>
    </w:p>
    <w:p w:rsidR="008D36AA" w:rsidRPr="008A2C11" w:rsidRDefault="008D36AA" w:rsidP="008D36AA">
      <w:pPr>
        <w:pStyle w:val="1b"/>
      </w:pPr>
      <w:r w:rsidRPr="008A2C11">
        <w:t>9) порядок обжалования решений, действий (бездействия) должностных лиц Администрации.</w:t>
      </w:r>
    </w:p>
    <w:p w:rsidR="008D36AA" w:rsidRPr="006F2DED" w:rsidRDefault="008D36AA" w:rsidP="008D36AA">
      <w:pPr>
        <w:pStyle w:val="1b"/>
      </w:pPr>
      <w:r w:rsidRPr="008A2C11">
        <w:t>2.1</w:t>
      </w:r>
      <w:r w:rsidR="00FE0651" w:rsidRPr="008A2C11">
        <w:t>4</w:t>
      </w:r>
      <w:r w:rsidRPr="008A2C11">
        <w:t>.6. Помещение для оказания муниципальной услуги должно быть оснащено стульями</w:t>
      </w:r>
      <w:r w:rsidRPr="006F2DED">
        <w:t>, столами. Количество мест ожидания определяется исходя из фактической нагрузки и возможности для размещения в здании.</w:t>
      </w:r>
    </w:p>
    <w:p w:rsidR="008D36AA" w:rsidRPr="006F2DED" w:rsidRDefault="008D36AA" w:rsidP="008D36AA">
      <w:pPr>
        <w:pStyle w:val="1b"/>
      </w:pPr>
      <w:r w:rsidRPr="006F2DED">
        <w:t>2.1</w:t>
      </w:r>
      <w:r w:rsidR="00FE0651" w:rsidRPr="006F2DED">
        <w:t>4</w:t>
      </w:r>
      <w:r w:rsidRPr="006F2DED">
        <w:t>.7.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8C5DF3" w:rsidRPr="006F2DED" w:rsidRDefault="008C5DF3" w:rsidP="008C5DF3">
      <w:pPr>
        <w:pStyle w:val="1b"/>
      </w:pPr>
      <w:r w:rsidRPr="006F2DED">
        <w:t>2.1</w:t>
      </w:r>
      <w:r w:rsidR="00FE0651" w:rsidRPr="006F2DED">
        <w:t>5</w:t>
      </w:r>
      <w:r w:rsidRPr="006F2DED">
        <w:t>. Требования к обеспечению доступности предоставления муниципальной услуги для инвалидов.</w:t>
      </w:r>
    </w:p>
    <w:p w:rsidR="008C5DF3" w:rsidRPr="006F2DED" w:rsidRDefault="00F759E2" w:rsidP="008C5DF3">
      <w:pPr>
        <w:pStyle w:val="1b"/>
      </w:pPr>
      <w:r w:rsidRPr="006F2DED">
        <w:t xml:space="preserve"> Администрацией сельсовета</w:t>
      </w:r>
      <w:r w:rsidR="008C5DF3" w:rsidRPr="006F2DED">
        <w:t xml:space="preserve"> обеспечивается создание инвалидам следующих условий доступности:</w:t>
      </w:r>
    </w:p>
    <w:p w:rsidR="008C5DF3" w:rsidRPr="006F2DED" w:rsidRDefault="008C5DF3" w:rsidP="008C5DF3">
      <w:pPr>
        <w:pStyle w:val="1b"/>
      </w:pPr>
      <w:r w:rsidRPr="006F2DED">
        <w:t xml:space="preserve">а) возможность беспрепятственного входа в помещения </w:t>
      </w:r>
      <w:r w:rsidR="007D7568" w:rsidRPr="006F2DED">
        <w:t xml:space="preserve"> администрации сельсовета </w:t>
      </w:r>
      <w:r w:rsidRPr="006F2DED">
        <w:t>и выхода из них;</w:t>
      </w:r>
    </w:p>
    <w:p w:rsidR="008C5DF3" w:rsidRPr="006F2DED" w:rsidRDefault="008C5DF3" w:rsidP="008C5DF3">
      <w:pPr>
        <w:pStyle w:val="1b"/>
      </w:pPr>
      <w:r w:rsidRPr="006F2DED">
        <w:t xml:space="preserve">б) возможность самостоятельного передвижения в помещениях </w:t>
      </w:r>
      <w:r w:rsidR="007D7568" w:rsidRPr="006F2DED">
        <w:t xml:space="preserve"> администрации сельсовета </w:t>
      </w:r>
      <w:r w:rsidRPr="006F2DED">
        <w:t xml:space="preserve">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6F2DED">
        <w:t>ассистивных</w:t>
      </w:r>
      <w:proofErr w:type="spellEnd"/>
      <w:r w:rsidRPr="006F2DED">
        <w:t xml:space="preserve"> и вспомогательных технологий, а также сменного кресла-коляски;</w:t>
      </w:r>
    </w:p>
    <w:p w:rsidR="008C5DF3" w:rsidRPr="006F2DED" w:rsidRDefault="008C5DF3" w:rsidP="008C5DF3">
      <w:pPr>
        <w:pStyle w:val="1b"/>
      </w:pPr>
      <w:r w:rsidRPr="006F2DED">
        <w:lastRenderedPageBreak/>
        <w:t xml:space="preserve">в) возможность посадки в транспортное средство и высадки из него перед входом в </w:t>
      </w:r>
      <w:r w:rsidR="007D7568" w:rsidRPr="006F2DED">
        <w:t xml:space="preserve"> администрацию сельсовета</w:t>
      </w:r>
      <w:r w:rsidRPr="006F2DED">
        <w:t xml:space="preserve">, в том числе с использованием кресла-коляски и, при необходимости, с помощью работников </w:t>
      </w:r>
      <w:r w:rsidR="007D7568" w:rsidRPr="006F2DED">
        <w:t xml:space="preserve"> Администрации</w:t>
      </w:r>
      <w:r w:rsidRPr="006F2DED">
        <w:t>;</w:t>
      </w:r>
    </w:p>
    <w:p w:rsidR="008C5DF3" w:rsidRPr="006F2DED" w:rsidRDefault="008C5DF3" w:rsidP="008C5DF3">
      <w:pPr>
        <w:pStyle w:val="1b"/>
      </w:pPr>
      <w:r w:rsidRPr="006F2DED">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7D7568" w:rsidRPr="006F2DED">
        <w:t xml:space="preserve"> администрации сельсовета</w:t>
      </w:r>
      <w:r w:rsidRPr="006F2DED">
        <w:t>;</w:t>
      </w:r>
    </w:p>
    <w:p w:rsidR="008C5DF3" w:rsidRPr="006F2DED" w:rsidRDefault="008C5DF3" w:rsidP="008C5DF3">
      <w:pPr>
        <w:pStyle w:val="1b"/>
      </w:pPr>
      <w:proofErr w:type="spellStart"/>
      <w:r w:rsidRPr="006F2DED">
        <w:t>д</w:t>
      </w:r>
      <w:proofErr w:type="spellEnd"/>
      <w:r w:rsidRPr="006F2DED">
        <w:t xml:space="preserve">) содействие инвалиду при входе в помещение </w:t>
      </w:r>
      <w:r w:rsidR="007D7568" w:rsidRPr="006F2DED">
        <w:t xml:space="preserve"> администрации сельсовета</w:t>
      </w:r>
      <w:r w:rsidRPr="006F2DED">
        <w:t xml:space="preserve"> и выходе из него, информирование инвалида о доступных маршрутах общественного транспорта;</w:t>
      </w:r>
    </w:p>
    <w:p w:rsidR="008C5DF3" w:rsidRPr="006F2DED" w:rsidRDefault="008C5DF3" w:rsidP="008C5DF3">
      <w:pPr>
        <w:pStyle w:val="1b"/>
      </w:pPr>
      <w:r w:rsidRPr="006F2DED">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F2DED">
        <w:t>сурдопереводчика</w:t>
      </w:r>
      <w:proofErr w:type="spellEnd"/>
      <w:r w:rsidRPr="006F2DED">
        <w:t xml:space="preserve"> и </w:t>
      </w:r>
      <w:proofErr w:type="spellStart"/>
      <w:r w:rsidRPr="006F2DED">
        <w:t>тифлосурдопереводчика</w:t>
      </w:r>
      <w:proofErr w:type="spellEnd"/>
      <w:r w:rsidRPr="006F2DED">
        <w:t>;</w:t>
      </w:r>
    </w:p>
    <w:p w:rsidR="008C5DF3" w:rsidRPr="006F2DED" w:rsidRDefault="008C5DF3" w:rsidP="008C5DF3">
      <w:pPr>
        <w:pStyle w:val="1b"/>
      </w:pPr>
      <w:r w:rsidRPr="006F2DED">
        <w:t xml:space="preserve">ж) обеспечение допуска в помещение </w:t>
      </w:r>
      <w:r w:rsidR="007D7568" w:rsidRPr="006F2DED">
        <w:t xml:space="preserve"> администрации сельсовета</w:t>
      </w:r>
      <w:r w:rsidRPr="006F2DED">
        <w:t>,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C5DF3" w:rsidRPr="006F2DED" w:rsidRDefault="008C5DF3" w:rsidP="008C5DF3">
      <w:pPr>
        <w:pStyle w:val="1b"/>
      </w:pPr>
      <w:proofErr w:type="spellStart"/>
      <w:r w:rsidRPr="006F2DED">
        <w:t>з</w:t>
      </w:r>
      <w:proofErr w:type="spellEnd"/>
      <w:r w:rsidRPr="006F2DED">
        <w:t xml:space="preserve">) оказание работниками </w:t>
      </w:r>
      <w:r w:rsidR="007D7568" w:rsidRPr="006F2DED">
        <w:t xml:space="preserve"> администрации сельсовета</w:t>
      </w:r>
      <w:r w:rsidRPr="006F2DED">
        <w:t xml:space="preserve"> иной необходимой инвалидам помощи в преодолении барьеров, мешающих получению ими услуг наравне с другими лицами.</w:t>
      </w:r>
    </w:p>
    <w:p w:rsidR="008D36AA" w:rsidRPr="006F2DED" w:rsidRDefault="008D36AA" w:rsidP="008D36AA">
      <w:pPr>
        <w:pStyle w:val="1b"/>
      </w:pPr>
      <w:r w:rsidRPr="006F2DED">
        <w:t>2.1</w:t>
      </w:r>
      <w:r w:rsidR="00FE0651" w:rsidRPr="006F2DED">
        <w:t>6</w:t>
      </w:r>
      <w:r w:rsidRPr="006F2DED">
        <w:t>. Показатели доступности и качества муниципальной услуги.</w:t>
      </w:r>
    </w:p>
    <w:p w:rsidR="00742261" w:rsidRPr="006F2DED" w:rsidRDefault="00742261" w:rsidP="00742261">
      <w:pPr>
        <w:pStyle w:val="1b"/>
      </w:pPr>
      <w:r w:rsidRPr="006F2DED">
        <w:t>2.1</w:t>
      </w:r>
      <w:r w:rsidR="00FE0651" w:rsidRPr="006F2DED">
        <w:t>6</w:t>
      </w:r>
      <w:r w:rsidRPr="006F2DED">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42261" w:rsidRPr="006F2DED" w:rsidRDefault="00742261" w:rsidP="00742261">
      <w:pPr>
        <w:pStyle w:val="1b"/>
      </w:pPr>
      <w:r w:rsidRPr="006F2DED">
        <w:t>2.1</w:t>
      </w:r>
      <w:r w:rsidR="00FE0651" w:rsidRPr="006F2DED">
        <w:t>6</w:t>
      </w:r>
      <w:r w:rsidRPr="006F2DED">
        <w:t>.2. Показателем доступности является информационная открытость порядка и правил предоставления муниципальной услуги:</w:t>
      </w:r>
    </w:p>
    <w:p w:rsidR="00742261" w:rsidRPr="006F2DED" w:rsidRDefault="00742261" w:rsidP="00742261">
      <w:pPr>
        <w:pStyle w:val="1b"/>
      </w:pPr>
      <w:r w:rsidRPr="006F2DED">
        <w:t>наличие административного регламента предоставления  муниципальной услуги;</w:t>
      </w:r>
    </w:p>
    <w:p w:rsidR="00742261" w:rsidRPr="006F2DED" w:rsidRDefault="00742261" w:rsidP="00742261">
      <w:pPr>
        <w:pStyle w:val="1b"/>
      </w:pPr>
      <w:r w:rsidRPr="006F2DED">
        <w:t>наличие  информации об оказании муниципальной услуги в средствах массовой информации, обще</w:t>
      </w:r>
      <w:r w:rsidR="007D7568" w:rsidRPr="006F2DED">
        <w:t>доступных местах, на стендах в а</w:t>
      </w:r>
      <w:r w:rsidRPr="006F2DED">
        <w:t xml:space="preserve">дминистрации </w:t>
      </w:r>
      <w:r w:rsidR="007D7568" w:rsidRPr="006F2DED">
        <w:t xml:space="preserve"> </w:t>
      </w:r>
      <w:r w:rsidRPr="006F2DED">
        <w:t xml:space="preserve"> сельсовета.</w:t>
      </w:r>
    </w:p>
    <w:p w:rsidR="00742261" w:rsidRPr="006F2DED" w:rsidRDefault="00742261" w:rsidP="00742261">
      <w:pPr>
        <w:pStyle w:val="1b"/>
      </w:pPr>
      <w:r w:rsidRPr="006F2DED">
        <w:t>2.1</w:t>
      </w:r>
      <w:r w:rsidR="00FE0651" w:rsidRPr="006F2DED">
        <w:t>6</w:t>
      </w:r>
      <w:r w:rsidRPr="006F2DED">
        <w:t>.3. Показателями качества предоставления муниципальной услуги являются:</w:t>
      </w:r>
    </w:p>
    <w:p w:rsidR="00742261" w:rsidRPr="006F2DED" w:rsidRDefault="00742261" w:rsidP="00742261">
      <w:pPr>
        <w:pStyle w:val="1b"/>
      </w:pPr>
      <w:r w:rsidRPr="006F2DED">
        <w:t>степень удовлетворенности граждан качеством и доступностью муниципальной услуги;</w:t>
      </w:r>
    </w:p>
    <w:p w:rsidR="00742261" w:rsidRPr="006F2DED" w:rsidRDefault="00742261" w:rsidP="00742261">
      <w:pPr>
        <w:pStyle w:val="1b"/>
      </w:pPr>
      <w:r w:rsidRPr="006F2DED">
        <w:t>соответствие предоставляемой муниципальной услуги требованиям настоящего Административного регламента;</w:t>
      </w:r>
    </w:p>
    <w:p w:rsidR="00742261" w:rsidRPr="006F2DED" w:rsidRDefault="00742261" w:rsidP="00742261">
      <w:pPr>
        <w:pStyle w:val="1b"/>
      </w:pPr>
      <w:r w:rsidRPr="006F2DED">
        <w:t>соблюдение сроков предоставления муниципальной услуги;</w:t>
      </w:r>
    </w:p>
    <w:p w:rsidR="00742261" w:rsidRPr="006F2DED" w:rsidRDefault="00742261" w:rsidP="00742261">
      <w:pPr>
        <w:pStyle w:val="1b"/>
      </w:pPr>
      <w:r w:rsidRPr="006F2DED">
        <w:t>количество обоснованных жалоб;</w:t>
      </w:r>
    </w:p>
    <w:p w:rsidR="00742261" w:rsidRPr="006F2DED" w:rsidRDefault="00742261" w:rsidP="00742261">
      <w:pPr>
        <w:pStyle w:val="1b"/>
      </w:pPr>
      <w:r w:rsidRPr="006F2DED">
        <w:t xml:space="preserve">регистрация, учет и анализ жалоб и обращений  в Администрации </w:t>
      </w:r>
      <w:r w:rsidR="006F2DED" w:rsidRPr="006F2DED">
        <w:t xml:space="preserve"> </w:t>
      </w:r>
      <w:r w:rsidRPr="006F2DED">
        <w:t>сельсовета.</w:t>
      </w:r>
    </w:p>
    <w:p w:rsidR="008D36AA" w:rsidRPr="006F2DED" w:rsidRDefault="007D7568">
      <w:pPr>
        <w:autoSpaceDE w:val="0"/>
        <w:jc w:val="center"/>
        <w:rPr>
          <w:bCs/>
          <w:sz w:val="28"/>
          <w:szCs w:val="28"/>
        </w:rPr>
      </w:pPr>
      <w:r w:rsidRPr="006F2DED">
        <w:rPr>
          <w:bCs/>
          <w:sz w:val="28"/>
          <w:szCs w:val="28"/>
        </w:rPr>
        <w:t xml:space="preserve"> </w:t>
      </w:r>
    </w:p>
    <w:p w:rsidR="007D7568" w:rsidRPr="008F220E" w:rsidRDefault="009D43AC" w:rsidP="00BB2669">
      <w:pPr>
        <w:spacing w:line="192" w:lineRule="auto"/>
        <w:jc w:val="both"/>
        <w:rPr>
          <w:b/>
        </w:rPr>
      </w:pPr>
      <w:r w:rsidRPr="008F220E">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D7568" w:rsidRPr="008F220E">
        <w:rPr>
          <w:b/>
          <w:bCs/>
          <w:iCs/>
        </w:rPr>
        <w:t>,</w:t>
      </w:r>
      <w:r w:rsidR="007D7568" w:rsidRPr="008F220E">
        <w:rPr>
          <w:b/>
        </w:rPr>
        <w:t xml:space="preserve"> а также особенности выполнения административных процедур в многофункциональных центрах</w:t>
      </w:r>
    </w:p>
    <w:p w:rsidR="009D43AC" w:rsidRPr="008F220E" w:rsidRDefault="007D7568" w:rsidP="008F220E">
      <w:pPr>
        <w:pStyle w:val="1b"/>
        <w:ind w:firstLine="0"/>
        <w:jc w:val="center"/>
        <w:rPr>
          <w:b/>
          <w:color w:val="000000"/>
        </w:rPr>
      </w:pPr>
      <w:r w:rsidRPr="008F220E">
        <w:rPr>
          <w:b/>
          <w:bCs/>
          <w:iCs/>
          <w:color w:val="000000"/>
        </w:rPr>
        <w:t xml:space="preserve"> </w:t>
      </w:r>
    </w:p>
    <w:p w:rsidR="003857BE" w:rsidRPr="006F2DED" w:rsidRDefault="003857BE" w:rsidP="003857BE">
      <w:pPr>
        <w:widowControl w:val="0"/>
        <w:autoSpaceDE w:val="0"/>
        <w:autoSpaceDN w:val="0"/>
        <w:adjustRightInd w:val="0"/>
        <w:ind w:firstLine="720"/>
        <w:jc w:val="both"/>
        <w:outlineLvl w:val="2"/>
      </w:pPr>
      <w:r w:rsidRPr="006F2DED">
        <w:t>3.1. Предоставление муниципальной услуги включает в себя следующие административные процедуры:</w:t>
      </w:r>
    </w:p>
    <w:p w:rsidR="003857BE" w:rsidRPr="006F2DED" w:rsidRDefault="003857BE" w:rsidP="003857BE">
      <w:pPr>
        <w:pStyle w:val="1d"/>
        <w:widowControl w:val="0"/>
        <w:spacing w:after="0" w:line="240" w:lineRule="auto"/>
        <w:ind w:left="0" w:firstLine="720"/>
        <w:jc w:val="both"/>
        <w:rPr>
          <w:rFonts w:ascii="Times New Roman" w:hAnsi="Times New Roman"/>
          <w:sz w:val="24"/>
          <w:szCs w:val="24"/>
        </w:rPr>
      </w:pPr>
      <w:r w:rsidRPr="006F2DED">
        <w:rPr>
          <w:rFonts w:ascii="Times New Roman" w:hAnsi="Times New Roman"/>
          <w:sz w:val="24"/>
          <w:szCs w:val="24"/>
        </w:rPr>
        <w:t>1) прием заявления и документов, необходимых для предоставления муниципальной услуги;</w:t>
      </w:r>
    </w:p>
    <w:p w:rsidR="003857BE" w:rsidRPr="006F2DED" w:rsidRDefault="003857BE" w:rsidP="003857BE">
      <w:pPr>
        <w:pStyle w:val="1d"/>
        <w:widowControl w:val="0"/>
        <w:spacing w:after="0" w:line="240" w:lineRule="auto"/>
        <w:ind w:left="0" w:firstLine="720"/>
        <w:jc w:val="both"/>
        <w:rPr>
          <w:rFonts w:ascii="Times New Roman" w:hAnsi="Times New Roman"/>
          <w:sz w:val="24"/>
          <w:szCs w:val="24"/>
        </w:rPr>
      </w:pPr>
      <w:r w:rsidRPr="006F2DED">
        <w:rPr>
          <w:rFonts w:ascii="Times New Roman" w:hAnsi="Times New Roman"/>
          <w:sz w:val="24"/>
          <w:szCs w:val="24"/>
        </w:rPr>
        <w:t>2) регистрация заявления с приложенными к нему документами;</w:t>
      </w:r>
    </w:p>
    <w:p w:rsidR="003857BE" w:rsidRPr="006F2DED" w:rsidRDefault="003857BE" w:rsidP="003857BE">
      <w:pPr>
        <w:pStyle w:val="1d"/>
        <w:widowControl w:val="0"/>
        <w:spacing w:after="0" w:line="240" w:lineRule="auto"/>
        <w:ind w:left="0" w:firstLine="720"/>
        <w:jc w:val="both"/>
        <w:rPr>
          <w:rFonts w:ascii="Times New Roman" w:hAnsi="Times New Roman"/>
          <w:sz w:val="24"/>
          <w:szCs w:val="24"/>
        </w:rPr>
      </w:pPr>
      <w:r w:rsidRPr="006F2DED">
        <w:rPr>
          <w:rFonts w:ascii="Times New Roman" w:hAnsi="Times New Roman"/>
          <w:sz w:val="24"/>
          <w:szCs w:val="24"/>
        </w:rPr>
        <w:t>3) обработка и предварительное рассмотрение заявления и предоставленных документов;</w:t>
      </w:r>
    </w:p>
    <w:p w:rsidR="003857BE" w:rsidRPr="006F2DED" w:rsidRDefault="003857BE" w:rsidP="003857BE">
      <w:pPr>
        <w:widowControl w:val="0"/>
        <w:ind w:firstLine="720"/>
        <w:jc w:val="both"/>
      </w:pPr>
      <w:r w:rsidRPr="006F2DED">
        <w:t>4)</w:t>
      </w:r>
      <w:r w:rsidRPr="006F2DED">
        <w:rPr>
          <w:lang w:val="en-US"/>
        </w:rPr>
        <w:t> </w:t>
      </w:r>
      <w:r w:rsidRPr="006F2DED">
        <w:t xml:space="preserve">принятие решения о предоставлении (об отказе в предоставлении) муниципальной </w:t>
      </w:r>
      <w:r w:rsidRPr="006F2DED">
        <w:lastRenderedPageBreak/>
        <w:t>услуги;</w:t>
      </w:r>
    </w:p>
    <w:p w:rsidR="003857BE" w:rsidRPr="006F2DED" w:rsidRDefault="003857BE" w:rsidP="003857BE">
      <w:pPr>
        <w:widowControl w:val="0"/>
        <w:ind w:firstLine="720"/>
        <w:jc w:val="both"/>
      </w:pPr>
      <w:r w:rsidRPr="006F2DED">
        <w:t>5)</w:t>
      </w:r>
      <w:r w:rsidRPr="006F2DED">
        <w:rPr>
          <w:lang w:val="en-US"/>
        </w:rPr>
        <w:t> </w:t>
      </w:r>
      <w:r w:rsidRPr="006F2DED">
        <w:t>выдача документа, являющегося результатом предоставления муниципальной услуги.</w:t>
      </w:r>
    </w:p>
    <w:p w:rsidR="003857BE" w:rsidRPr="006F2DED" w:rsidRDefault="003857BE" w:rsidP="003857BE">
      <w:pPr>
        <w:pStyle w:val="1d"/>
        <w:numPr>
          <w:ilvl w:val="1"/>
          <w:numId w:val="7"/>
        </w:numPr>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6F2DED">
        <w:rPr>
          <w:rFonts w:ascii="Times New Roman" w:hAnsi="Times New Roman"/>
          <w:sz w:val="24"/>
          <w:szCs w:val="24"/>
        </w:rPr>
        <w:t xml:space="preserve">Блок-схема административных процедур предоставления муниципальной услуги приводится в Приложении № </w:t>
      </w:r>
      <w:r w:rsidR="006C4378" w:rsidRPr="006F2DED">
        <w:rPr>
          <w:rFonts w:ascii="Times New Roman" w:hAnsi="Times New Roman"/>
          <w:sz w:val="24"/>
          <w:szCs w:val="24"/>
        </w:rPr>
        <w:t>3</w:t>
      </w:r>
      <w:r w:rsidRPr="006F2DED">
        <w:rPr>
          <w:rFonts w:ascii="Times New Roman" w:hAnsi="Times New Roman"/>
          <w:sz w:val="24"/>
          <w:szCs w:val="24"/>
        </w:rPr>
        <w:t xml:space="preserve"> к административному регламенту.</w:t>
      </w:r>
    </w:p>
    <w:p w:rsidR="003857BE" w:rsidRPr="006F2DED" w:rsidRDefault="003857BE" w:rsidP="003857BE">
      <w:pPr>
        <w:widowControl w:val="0"/>
        <w:autoSpaceDE w:val="0"/>
        <w:autoSpaceDN w:val="0"/>
        <w:adjustRightInd w:val="0"/>
        <w:ind w:firstLine="720"/>
        <w:outlineLvl w:val="2"/>
      </w:pPr>
      <w:r w:rsidRPr="006F2DED">
        <w:t>3.3. Прием и регистрация документов заявителя.</w:t>
      </w:r>
    </w:p>
    <w:p w:rsidR="003857BE" w:rsidRPr="006F2DED" w:rsidRDefault="003857BE" w:rsidP="003857BE">
      <w:pPr>
        <w:pStyle w:val="1d"/>
        <w:numPr>
          <w:ilvl w:val="2"/>
          <w:numId w:val="8"/>
        </w:numPr>
        <w:tabs>
          <w:tab w:val="clear" w:pos="1440"/>
          <w:tab w:val="num" w:pos="0"/>
        </w:tabs>
        <w:autoSpaceDE w:val="0"/>
        <w:autoSpaceDN w:val="0"/>
        <w:adjustRightInd w:val="0"/>
        <w:spacing w:after="0" w:line="240" w:lineRule="auto"/>
        <w:ind w:left="0" w:firstLine="720"/>
        <w:jc w:val="both"/>
        <w:rPr>
          <w:rFonts w:ascii="Times New Roman" w:hAnsi="Times New Roman"/>
          <w:sz w:val="24"/>
          <w:szCs w:val="24"/>
        </w:rPr>
      </w:pPr>
      <w:r w:rsidRPr="006F2DED">
        <w:rPr>
          <w:rFonts w:ascii="Times New Roman" w:hAnsi="Times New Roman"/>
          <w:sz w:val="24"/>
          <w:szCs w:val="24"/>
        </w:rPr>
        <w:t>Основанием для начала административной процедуры является поступление в администрацию заявления по утвержденной Правительством Российской Федерации форме (</w:t>
      </w:r>
      <w:r w:rsidR="000700E1" w:rsidRPr="006F2DED">
        <w:rPr>
          <w:rFonts w:ascii="Times New Roman" w:hAnsi="Times New Roman"/>
          <w:sz w:val="24"/>
          <w:szCs w:val="24"/>
        </w:rPr>
        <w:t>п</w:t>
      </w:r>
      <w:r w:rsidRPr="006F2DED">
        <w:rPr>
          <w:rFonts w:ascii="Times New Roman" w:hAnsi="Times New Roman"/>
          <w:sz w:val="24"/>
          <w:szCs w:val="24"/>
        </w:rPr>
        <w:t xml:space="preserve">риложение № </w:t>
      </w:r>
      <w:r w:rsidR="006C4378" w:rsidRPr="006F2DED">
        <w:rPr>
          <w:rFonts w:ascii="Times New Roman" w:hAnsi="Times New Roman"/>
          <w:sz w:val="24"/>
          <w:szCs w:val="24"/>
        </w:rPr>
        <w:t>1</w:t>
      </w:r>
      <w:r w:rsidRPr="006F2DED">
        <w:rPr>
          <w:rFonts w:ascii="Times New Roman" w:hAnsi="Times New Roman"/>
          <w:sz w:val="24"/>
          <w:szCs w:val="24"/>
        </w:rPr>
        <w:t xml:space="preserve">) и необходимых документов: посредством личного обращения заявителя; почтового отправления; технических средств Единого портала или регионального портала. </w:t>
      </w:r>
    </w:p>
    <w:p w:rsidR="003857BE" w:rsidRPr="006F2DED" w:rsidRDefault="003857BE" w:rsidP="003857BE">
      <w:pPr>
        <w:pStyle w:val="1d"/>
        <w:widowControl w:val="0"/>
        <w:spacing w:after="0" w:line="240" w:lineRule="auto"/>
        <w:ind w:left="0" w:firstLine="540"/>
        <w:jc w:val="both"/>
        <w:rPr>
          <w:rFonts w:ascii="Times New Roman" w:hAnsi="Times New Roman"/>
          <w:color w:val="000000"/>
          <w:sz w:val="24"/>
          <w:szCs w:val="24"/>
        </w:rPr>
      </w:pPr>
      <w:r w:rsidRPr="006F2DED">
        <w:rPr>
          <w:rFonts w:ascii="Times New Roman" w:hAnsi="Times New Roman"/>
          <w:sz w:val="24"/>
          <w:szCs w:val="24"/>
        </w:rPr>
        <w:t>Специалист</w:t>
      </w:r>
      <w:r w:rsidR="007D7568" w:rsidRPr="006F2DED">
        <w:rPr>
          <w:rFonts w:ascii="Times New Roman" w:hAnsi="Times New Roman"/>
          <w:sz w:val="24"/>
          <w:szCs w:val="24"/>
        </w:rPr>
        <w:t xml:space="preserve"> А</w:t>
      </w:r>
      <w:r w:rsidRPr="006F2DED">
        <w:rPr>
          <w:rFonts w:ascii="Times New Roman" w:hAnsi="Times New Roman"/>
          <w:sz w:val="24"/>
          <w:szCs w:val="24"/>
        </w:rPr>
        <w:t>дминистрации при приеме заявления и предоставленных документов устанавливает личность заявителя (полномочия законного представителя), осуществляет сверку копий предоставленных документов с их оригиналами, проверяет их соответствие перечню документов, предусмотренных пунктом 2.</w:t>
      </w:r>
      <w:r w:rsidR="006C4378" w:rsidRPr="006F2DED">
        <w:rPr>
          <w:rFonts w:ascii="Times New Roman" w:hAnsi="Times New Roman"/>
          <w:sz w:val="24"/>
          <w:szCs w:val="24"/>
        </w:rPr>
        <w:t>6.</w:t>
      </w:r>
      <w:r w:rsidRPr="006F2DED">
        <w:rPr>
          <w:rFonts w:ascii="Times New Roman" w:hAnsi="Times New Roman"/>
          <w:sz w:val="24"/>
          <w:szCs w:val="24"/>
        </w:rPr>
        <w:t xml:space="preserve"> административного регламента, а также </w:t>
      </w:r>
      <w:r w:rsidRPr="006F2DED">
        <w:rPr>
          <w:rFonts w:ascii="Times New Roman" w:hAnsi="Times New Roman"/>
          <w:color w:val="000000"/>
          <w:sz w:val="24"/>
          <w:szCs w:val="24"/>
        </w:rPr>
        <w:t>требованиям законодательства, оформляет расписку в получении документов (</w:t>
      </w:r>
      <w:r w:rsidR="000700E1" w:rsidRPr="006F2DED">
        <w:rPr>
          <w:rFonts w:ascii="Times New Roman" w:hAnsi="Times New Roman"/>
          <w:color w:val="000000"/>
          <w:sz w:val="24"/>
          <w:szCs w:val="24"/>
        </w:rPr>
        <w:t>п</w:t>
      </w:r>
      <w:r w:rsidRPr="006F2DED">
        <w:rPr>
          <w:rFonts w:ascii="Times New Roman" w:hAnsi="Times New Roman"/>
          <w:color w:val="000000"/>
          <w:sz w:val="24"/>
          <w:szCs w:val="24"/>
        </w:rPr>
        <w:t xml:space="preserve">риложение № </w:t>
      </w:r>
      <w:r w:rsidR="006C4378" w:rsidRPr="006F2DED">
        <w:rPr>
          <w:rFonts w:ascii="Times New Roman" w:hAnsi="Times New Roman"/>
          <w:color w:val="000000"/>
          <w:sz w:val="24"/>
          <w:szCs w:val="24"/>
        </w:rPr>
        <w:t>4</w:t>
      </w:r>
      <w:r w:rsidRPr="006F2DED">
        <w:rPr>
          <w:rFonts w:ascii="Times New Roman" w:hAnsi="Times New Roman"/>
          <w:color w:val="000000"/>
          <w:sz w:val="24"/>
          <w:szCs w:val="24"/>
        </w:rPr>
        <w:t>)</w:t>
      </w:r>
      <w:r w:rsidR="00060FBF" w:rsidRPr="006F2DED">
        <w:rPr>
          <w:rFonts w:ascii="Times New Roman" w:hAnsi="Times New Roman"/>
          <w:color w:val="000000"/>
          <w:sz w:val="24"/>
          <w:szCs w:val="24"/>
        </w:rPr>
        <w:t>.</w:t>
      </w:r>
    </w:p>
    <w:p w:rsidR="00060FBF" w:rsidRPr="006F2DED" w:rsidRDefault="00060FBF" w:rsidP="00060FBF">
      <w:pPr>
        <w:pStyle w:val="1d"/>
        <w:widowControl w:val="0"/>
        <w:spacing w:after="0" w:line="240" w:lineRule="auto"/>
        <w:ind w:left="0" w:firstLine="540"/>
        <w:jc w:val="both"/>
        <w:rPr>
          <w:rFonts w:ascii="Times New Roman" w:hAnsi="Times New Roman"/>
          <w:color w:val="000000"/>
          <w:sz w:val="24"/>
          <w:szCs w:val="24"/>
        </w:rPr>
      </w:pPr>
      <w:r w:rsidRPr="006F2DED">
        <w:rPr>
          <w:rFonts w:ascii="Times New Roman" w:hAnsi="Times New Roman"/>
          <w:color w:val="000000"/>
          <w:sz w:val="24"/>
          <w:szCs w:val="24"/>
        </w:rPr>
        <w:t>Зарегистрированное в Администрации заявление с комплектом прилагаемых документов направляется главе муниципального образования для рассмотрения и наложения резолюции.</w:t>
      </w:r>
    </w:p>
    <w:p w:rsidR="00060FBF" w:rsidRPr="006F2DED" w:rsidRDefault="00060FBF" w:rsidP="00060FBF">
      <w:pPr>
        <w:pStyle w:val="1d"/>
        <w:widowControl w:val="0"/>
        <w:spacing w:after="0" w:line="240" w:lineRule="auto"/>
        <w:ind w:left="0" w:firstLine="540"/>
        <w:jc w:val="both"/>
        <w:rPr>
          <w:rFonts w:ascii="Times New Roman" w:hAnsi="Times New Roman"/>
          <w:color w:val="000000"/>
          <w:sz w:val="24"/>
          <w:szCs w:val="24"/>
        </w:rPr>
      </w:pPr>
      <w:r w:rsidRPr="006F2DED">
        <w:rPr>
          <w:rFonts w:ascii="Times New Roman" w:hAnsi="Times New Roman"/>
          <w:color w:val="000000"/>
          <w:sz w:val="24"/>
          <w:szCs w:val="24"/>
        </w:rPr>
        <w:t xml:space="preserve">Глава </w:t>
      </w:r>
      <w:r w:rsidR="007D7568" w:rsidRPr="006F2DED">
        <w:rPr>
          <w:rFonts w:ascii="Times New Roman" w:hAnsi="Times New Roman"/>
          <w:color w:val="000000"/>
          <w:sz w:val="24"/>
          <w:szCs w:val="24"/>
        </w:rPr>
        <w:t xml:space="preserve"> сельсовета</w:t>
      </w:r>
      <w:r w:rsidRPr="006F2DED">
        <w:rPr>
          <w:rFonts w:ascii="Times New Roman" w:hAnsi="Times New Roman"/>
          <w:color w:val="000000"/>
          <w:sz w:val="24"/>
          <w:szCs w:val="24"/>
        </w:rPr>
        <w:t xml:space="preserve"> в течение 3 дней:</w:t>
      </w:r>
    </w:p>
    <w:p w:rsidR="00060FBF" w:rsidRPr="006F2DED" w:rsidRDefault="00060FBF" w:rsidP="00060FBF">
      <w:pPr>
        <w:pStyle w:val="1d"/>
        <w:widowControl w:val="0"/>
        <w:spacing w:after="0" w:line="240" w:lineRule="auto"/>
        <w:ind w:left="0"/>
        <w:jc w:val="both"/>
        <w:rPr>
          <w:rFonts w:ascii="Times New Roman" w:hAnsi="Times New Roman"/>
          <w:color w:val="000000"/>
          <w:sz w:val="24"/>
          <w:szCs w:val="24"/>
        </w:rPr>
      </w:pPr>
      <w:r w:rsidRPr="006F2DED">
        <w:rPr>
          <w:rFonts w:ascii="Times New Roman" w:hAnsi="Times New Roman"/>
          <w:color w:val="000000"/>
          <w:sz w:val="24"/>
          <w:szCs w:val="24"/>
        </w:rPr>
        <w:t>- рассматривает заявление и прилагаемые документы;</w:t>
      </w:r>
    </w:p>
    <w:p w:rsidR="00060FBF" w:rsidRPr="006F2DED" w:rsidRDefault="00060FBF" w:rsidP="00060FBF">
      <w:pPr>
        <w:pStyle w:val="1d"/>
        <w:widowControl w:val="0"/>
        <w:spacing w:after="0" w:line="240" w:lineRule="auto"/>
        <w:ind w:left="0"/>
        <w:jc w:val="both"/>
        <w:rPr>
          <w:rFonts w:ascii="Times New Roman" w:hAnsi="Times New Roman"/>
          <w:color w:val="000000"/>
          <w:sz w:val="24"/>
          <w:szCs w:val="24"/>
        </w:rPr>
      </w:pPr>
      <w:r w:rsidRPr="006F2DED">
        <w:rPr>
          <w:rFonts w:ascii="Times New Roman" w:hAnsi="Times New Roman"/>
          <w:color w:val="000000"/>
          <w:sz w:val="24"/>
          <w:szCs w:val="24"/>
        </w:rPr>
        <w:t>- налагает резолюцию и передает заявление и прилагаемые документы на исполнение специалисту Администрации</w:t>
      </w:r>
    </w:p>
    <w:p w:rsidR="003857BE" w:rsidRPr="006F2DED" w:rsidRDefault="003857BE" w:rsidP="002D2EA5">
      <w:pPr>
        <w:pStyle w:val="1d"/>
        <w:autoSpaceDE w:val="0"/>
        <w:autoSpaceDN w:val="0"/>
        <w:adjustRightInd w:val="0"/>
        <w:spacing w:after="0" w:line="240" w:lineRule="auto"/>
        <w:ind w:left="0" w:firstLine="567"/>
        <w:jc w:val="both"/>
        <w:rPr>
          <w:rFonts w:ascii="Times New Roman" w:hAnsi="Times New Roman"/>
          <w:sz w:val="24"/>
          <w:szCs w:val="24"/>
        </w:rPr>
      </w:pPr>
      <w:r w:rsidRPr="006F2DED">
        <w:rPr>
          <w:rFonts w:ascii="Times New Roman" w:hAnsi="Times New Roman"/>
          <w:sz w:val="24"/>
          <w:szCs w:val="24"/>
        </w:rPr>
        <w:t>Срок выполнения административных процедур – 3 дня.</w:t>
      </w:r>
    </w:p>
    <w:p w:rsidR="00060FBF" w:rsidRPr="00BB2669" w:rsidRDefault="003857BE" w:rsidP="00BB2669">
      <w:pPr>
        <w:pStyle w:val="1d"/>
        <w:autoSpaceDE w:val="0"/>
        <w:autoSpaceDN w:val="0"/>
        <w:adjustRightInd w:val="0"/>
        <w:spacing w:after="0" w:line="240" w:lineRule="auto"/>
        <w:ind w:left="0" w:firstLine="567"/>
        <w:jc w:val="both"/>
        <w:rPr>
          <w:rFonts w:ascii="Times New Roman" w:hAnsi="Times New Roman"/>
          <w:sz w:val="24"/>
          <w:szCs w:val="24"/>
        </w:rPr>
      </w:pPr>
      <w:r w:rsidRPr="006F2DED">
        <w:rPr>
          <w:rFonts w:ascii="Times New Roman" w:hAnsi="Times New Roman"/>
          <w:sz w:val="24"/>
          <w:szCs w:val="24"/>
        </w:rPr>
        <w:t>Результат выполнения административной процедуры – регистрация заявления</w:t>
      </w:r>
      <w:r w:rsidR="00060FBF" w:rsidRPr="006F2DED">
        <w:rPr>
          <w:rFonts w:ascii="Times New Roman" w:hAnsi="Times New Roman"/>
          <w:sz w:val="24"/>
          <w:szCs w:val="24"/>
        </w:rPr>
        <w:t xml:space="preserve"> с комплектом прилагаемых документов и передача их на исполнение специалисту Администрации</w:t>
      </w:r>
      <w:r w:rsidRPr="006F2DED">
        <w:rPr>
          <w:rFonts w:ascii="Times New Roman" w:hAnsi="Times New Roman"/>
          <w:sz w:val="24"/>
          <w:szCs w:val="24"/>
        </w:rPr>
        <w:t>.</w:t>
      </w:r>
    </w:p>
    <w:p w:rsidR="00060FBF" w:rsidRPr="006F2DED" w:rsidRDefault="00060FBF" w:rsidP="002D2EA5">
      <w:pPr>
        <w:widowControl w:val="0"/>
        <w:autoSpaceDE w:val="0"/>
        <w:spacing w:line="200" w:lineRule="atLeast"/>
        <w:ind w:firstLine="567"/>
        <w:jc w:val="both"/>
        <w:rPr>
          <w:rFonts w:eastAsia="Arial"/>
        </w:rPr>
      </w:pPr>
      <w:r w:rsidRPr="006F2DED">
        <w:rPr>
          <w:rFonts w:eastAsia="Arial"/>
        </w:rPr>
        <w:t>3.4. </w:t>
      </w:r>
      <w:r w:rsidRPr="006F2DED">
        <w:t xml:space="preserve">Комплектование документов при предоставлении услуги в рамках межведомственного взаимодействия </w:t>
      </w:r>
      <w:r w:rsidRPr="006F2DED">
        <w:rPr>
          <w:rFonts w:eastAsia="Arial"/>
        </w:rPr>
        <w:t>направление запросов о предоставлении  информации.</w:t>
      </w:r>
    </w:p>
    <w:p w:rsidR="00060FBF" w:rsidRPr="006F2DED" w:rsidRDefault="00060FBF" w:rsidP="002D2EA5">
      <w:pPr>
        <w:autoSpaceDE w:val="0"/>
        <w:spacing w:line="200" w:lineRule="atLeast"/>
        <w:ind w:firstLine="567"/>
        <w:jc w:val="both"/>
      </w:pPr>
      <w:r w:rsidRPr="006F2DED">
        <w:t>3.4.1. Основанием для комплектования документов при предоставлении услуги в рамках межведомственного взаимодействия является принятие заявления от заявителя и документов, указанных в п. 2.6. административного регламента.</w:t>
      </w:r>
    </w:p>
    <w:p w:rsidR="00060FBF" w:rsidRPr="006F2DED" w:rsidRDefault="00060FBF" w:rsidP="00060FBF">
      <w:pPr>
        <w:ind w:firstLine="570"/>
        <w:jc w:val="both"/>
      </w:pPr>
      <w:r w:rsidRPr="006F2DED">
        <w:t xml:space="preserve">3.4.2. </w:t>
      </w:r>
      <w:proofErr w:type="gramStart"/>
      <w:r w:rsidRPr="006F2DED">
        <w:t>Ответственным за комплектование документов в рамках межведомственного взаимодействия является специалист Администрации, который не позднее 11.00 дня, следующего за днем приема документов, формирует, регистрирует и направляет запросы в адрес органов и организаций, в том числе в электронной форме с использованием единой системы межведомственного электронного взаимодействия  (если такие документы и (или) информация не были предоставлены заявителем).</w:t>
      </w:r>
      <w:proofErr w:type="gramEnd"/>
      <w:r w:rsidRPr="006F2DED">
        <w:t xml:space="preserve"> Межведомственный запрос (Ответ) может быть направлен следующими способами:</w:t>
      </w:r>
    </w:p>
    <w:p w:rsidR="00060FBF" w:rsidRPr="006F2DED" w:rsidRDefault="00060FBF" w:rsidP="00060FBF">
      <w:pPr>
        <w:ind w:firstLine="570"/>
        <w:jc w:val="both"/>
      </w:pPr>
      <w:r w:rsidRPr="006F2DED">
        <w:t>1) в форме бумажного документа:</w:t>
      </w:r>
    </w:p>
    <w:p w:rsidR="00060FBF" w:rsidRPr="006F2DED" w:rsidRDefault="00060FBF" w:rsidP="00060FBF">
      <w:pPr>
        <w:ind w:firstLine="570"/>
        <w:jc w:val="both"/>
      </w:pPr>
      <w:r w:rsidRPr="006F2DED">
        <w:t>почтовым отправлением (с уведомлением);</w:t>
      </w:r>
    </w:p>
    <w:p w:rsidR="00060FBF" w:rsidRPr="006F2DED" w:rsidRDefault="00060FBF" w:rsidP="00060FBF">
      <w:pPr>
        <w:ind w:firstLine="570"/>
        <w:jc w:val="both"/>
      </w:pPr>
      <w:r w:rsidRPr="006F2DED">
        <w:t>курьером, под расписку;</w:t>
      </w:r>
    </w:p>
    <w:p w:rsidR="00060FBF" w:rsidRPr="006F2DED" w:rsidRDefault="00060FBF" w:rsidP="00060FBF">
      <w:pPr>
        <w:ind w:firstLine="570"/>
        <w:jc w:val="both"/>
      </w:pPr>
      <w:r w:rsidRPr="006F2DED">
        <w:t>с использованием факсимильной связи;</w:t>
      </w:r>
    </w:p>
    <w:p w:rsidR="00060FBF" w:rsidRPr="006F2DED" w:rsidRDefault="00060FBF" w:rsidP="00060FBF">
      <w:pPr>
        <w:ind w:firstLine="570"/>
        <w:jc w:val="both"/>
      </w:pPr>
      <w:r w:rsidRPr="006F2DED">
        <w:t>иными способами, предусмотренными Соглашением, заключенным между участниками обмена;</w:t>
      </w:r>
    </w:p>
    <w:p w:rsidR="00060FBF" w:rsidRPr="006F2DED" w:rsidRDefault="00060FBF" w:rsidP="00060FBF">
      <w:pPr>
        <w:ind w:firstLine="570"/>
        <w:jc w:val="both"/>
      </w:pPr>
      <w:r w:rsidRPr="006F2DED">
        <w:t>2) в форме электронного документа:</w:t>
      </w:r>
    </w:p>
    <w:p w:rsidR="00060FBF" w:rsidRPr="006F2DED" w:rsidRDefault="00060FBF" w:rsidP="00060FBF">
      <w:pPr>
        <w:ind w:firstLine="570"/>
        <w:jc w:val="both"/>
      </w:pPr>
      <w:proofErr w:type="gramStart"/>
      <w:r w:rsidRPr="006F2DED">
        <w:t>записанного</w:t>
      </w:r>
      <w:proofErr w:type="gramEnd"/>
      <w:r w:rsidRPr="006F2DED">
        <w:t xml:space="preserve"> на носитель информации, подписанного электронной подписью и переданного курьером;</w:t>
      </w:r>
    </w:p>
    <w:p w:rsidR="00060FBF" w:rsidRPr="006F2DED" w:rsidRDefault="00060FBF" w:rsidP="00060FBF">
      <w:pPr>
        <w:ind w:firstLine="570"/>
        <w:jc w:val="both"/>
      </w:pPr>
      <w:r w:rsidRPr="006F2DED">
        <w:t>с использованием электронной почты;</w:t>
      </w:r>
    </w:p>
    <w:p w:rsidR="00060FBF" w:rsidRPr="006F2DED" w:rsidRDefault="00060FBF" w:rsidP="00060FBF">
      <w:pPr>
        <w:ind w:firstLine="570"/>
        <w:jc w:val="both"/>
      </w:pPr>
      <w:r w:rsidRPr="006F2DED">
        <w:t>с использованием неформализованного электронного документооборота;</w:t>
      </w:r>
    </w:p>
    <w:p w:rsidR="00060FBF" w:rsidRPr="006F2DED" w:rsidRDefault="00060FBF" w:rsidP="00060FBF">
      <w:pPr>
        <w:ind w:firstLine="570"/>
        <w:jc w:val="both"/>
      </w:pPr>
      <w:r w:rsidRPr="006F2DED">
        <w:t>с использованием региональной системы межведомственного электронного взаимодействия (далее – СМЭВ);</w:t>
      </w:r>
    </w:p>
    <w:p w:rsidR="00060FBF" w:rsidRPr="006F2DED" w:rsidRDefault="00060FBF" w:rsidP="00060FBF">
      <w:pPr>
        <w:ind w:firstLine="570"/>
        <w:jc w:val="both"/>
      </w:pPr>
      <w:r w:rsidRPr="006F2DED">
        <w:lastRenderedPageBreak/>
        <w:t>иными способами, предусмотренными Соглашением, заключенным между участниками обмена.</w:t>
      </w:r>
    </w:p>
    <w:p w:rsidR="00060FBF" w:rsidRPr="006F2DED" w:rsidRDefault="00060FBF" w:rsidP="00060FBF">
      <w:pPr>
        <w:widowControl w:val="0"/>
        <w:autoSpaceDE w:val="0"/>
        <w:spacing w:line="200" w:lineRule="atLeast"/>
        <w:ind w:firstLine="720"/>
        <w:jc w:val="both"/>
      </w:pPr>
      <w:r w:rsidRPr="006F2DED">
        <w:rPr>
          <w:rFonts w:eastAsia="Arial"/>
        </w:rPr>
        <w:t>Срок получения документов в рамках межведомственного взаимодействия не может превышать 5 рабочих дней, при наличии технической возможности запроса в электронной форме  немедленно.</w:t>
      </w:r>
    </w:p>
    <w:p w:rsidR="00060FBF" w:rsidRPr="006F2DED" w:rsidRDefault="00060FBF" w:rsidP="00060FBF">
      <w:pPr>
        <w:pStyle w:val="aff9"/>
        <w:suppressAutoHyphens/>
        <w:ind w:firstLine="708"/>
        <w:jc w:val="both"/>
        <w:rPr>
          <w:rFonts w:ascii="Times New Roman" w:hAnsi="Times New Roman"/>
          <w:sz w:val="24"/>
          <w:szCs w:val="24"/>
        </w:rPr>
      </w:pPr>
      <w:r w:rsidRPr="006F2DED">
        <w:rPr>
          <w:rFonts w:ascii="Times New Roman" w:hAnsi="Times New Roman"/>
          <w:sz w:val="24"/>
          <w:szCs w:val="24"/>
        </w:rPr>
        <w:t>3.</w:t>
      </w:r>
      <w:r w:rsidR="00D97EE4" w:rsidRPr="006F2DED">
        <w:rPr>
          <w:rFonts w:ascii="Times New Roman" w:hAnsi="Times New Roman"/>
          <w:sz w:val="24"/>
          <w:szCs w:val="24"/>
        </w:rPr>
        <w:t>5</w:t>
      </w:r>
      <w:r w:rsidRPr="006F2DED">
        <w:rPr>
          <w:rFonts w:ascii="Times New Roman" w:hAnsi="Times New Roman"/>
          <w:sz w:val="24"/>
          <w:szCs w:val="24"/>
        </w:rPr>
        <w:t xml:space="preserve">. Рассмотрение заявления и прилагаемых к нему документов </w:t>
      </w:r>
      <w:r w:rsidR="007D7568" w:rsidRPr="006F2DED">
        <w:rPr>
          <w:rFonts w:ascii="Times New Roman" w:hAnsi="Times New Roman"/>
          <w:sz w:val="24"/>
          <w:szCs w:val="24"/>
        </w:rPr>
        <w:t xml:space="preserve"> Жилищной </w:t>
      </w:r>
      <w:r w:rsidRPr="006F2DED">
        <w:rPr>
          <w:rFonts w:ascii="Times New Roman" w:hAnsi="Times New Roman"/>
          <w:sz w:val="24"/>
          <w:szCs w:val="24"/>
        </w:rPr>
        <w:t xml:space="preserve">комиссией, издание </w:t>
      </w:r>
      <w:r w:rsidR="007D7568" w:rsidRPr="006F2DED">
        <w:rPr>
          <w:rFonts w:ascii="Times New Roman" w:hAnsi="Times New Roman"/>
          <w:sz w:val="24"/>
          <w:szCs w:val="24"/>
        </w:rPr>
        <w:t xml:space="preserve"> постановления </w:t>
      </w:r>
      <w:r w:rsidRPr="006F2DED">
        <w:rPr>
          <w:rFonts w:ascii="Times New Roman" w:hAnsi="Times New Roman"/>
          <w:sz w:val="24"/>
          <w:szCs w:val="24"/>
        </w:rPr>
        <w:t xml:space="preserve">администрации о переводе или об отказе в переводе жилого помещения в нежилое или нежилого помещения в жилое помещение. </w:t>
      </w:r>
    </w:p>
    <w:p w:rsidR="00060FBF" w:rsidRPr="006F2DED" w:rsidRDefault="00060FBF" w:rsidP="00060FBF">
      <w:pPr>
        <w:pStyle w:val="ConsPlusNormal"/>
        <w:ind w:firstLine="0"/>
        <w:jc w:val="both"/>
        <w:rPr>
          <w:rFonts w:ascii="Times New Roman" w:hAnsi="Times New Roman" w:cs="Times New Roman"/>
          <w:sz w:val="24"/>
          <w:szCs w:val="24"/>
        </w:rPr>
      </w:pPr>
      <w:r w:rsidRPr="006F2DED">
        <w:rPr>
          <w:rFonts w:ascii="Times New Roman" w:hAnsi="Times New Roman" w:cs="Times New Roman"/>
          <w:sz w:val="24"/>
          <w:szCs w:val="24"/>
        </w:rPr>
        <w:tab/>
        <w:t>3.</w:t>
      </w:r>
      <w:r w:rsidR="00D97EE4" w:rsidRPr="006F2DED">
        <w:rPr>
          <w:rFonts w:ascii="Times New Roman" w:hAnsi="Times New Roman" w:cs="Times New Roman"/>
          <w:sz w:val="24"/>
          <w:szCs w:val="24"/>
        </w:rPr>
        <w:t>5</w:t>
      </w:r>
      <w:r w:rsidRPr="006F2DED">
        <w:rPr>
          <w:rFonts w:ascii="Times New Roman" w:hAnsi="Times New Roman" w:cs="Times New Roman"/>
          <w:sz w:val="24"/>
          <w:szCs w:val="24"/>
        </w:rPr>
        <w:t>.1.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w:t>
      </w:r>
      <w:r w:rsidRPr="006F2DED">
        <w:rPr>
          <w:sz w:val="24"/>
          <w:szCs w:val="24"/>
        </w:rPr>
        <w:t xml:space="preserve"> </w:t>
      </w:r>
      <w:r w:rsidRPr="006F2DED">
        <w:rPr>
          <w:rFonts w:ascii="Times New Roman" w:hAnsi="Times New Roman" w:cs="Times New Roman"/>
          <w:sz w:val="24"/>
          <w:szCs w:val="24"/>
        </w:rPr>
        <w:t xml:space="preserve">специалисту Администрации. </w:t>
      </w:r>
    </w:p>
    <w:p w:rsidR="00060FBF" w:rsidRPr="006F2DED" w:rsidRDefault="00060FBF" w:rsidP="00060FBF">
      <w:pPr>
        <w:ind w:firstLine="708"/>
        <w:jc w:val="both"/>
      </w:pPr>
      <w:r w:rsidRPr="006F2DED">
        <w:t>3.</w:t>
      </w:r>
      <w:r w:rsidR="00D97EE4" w:rsidRPr="006F2DED">
        <w:t>5</w:t>
      </w:r>
      <w:r w:rsidRPr="006F2DED">
        <w:t xml:space="preserve">.2. Специалист Администрации передает заявление с приложенными к нему документами, в том числе полученными в рамках межведомственного взаимодействия на рассмотрение в  </w:t>
      </w:r>
      <w:r w:rsidR="00BE2C18" w:rsidRPr="006F2DED">
        <w:t xml:space="preserve"> Жилищную</w:t>
      </w:r>
      <w:r w:rsidRPr="006F2DED">
        <w:t xml:space="preserve"> комиссию, которая  в течение 30 дней:</w:t>
      </w:r>
    </w:p>
    <w:p w:rsidR="00060FBF" w:rsidRPr="006F2DED" w:rsidRDefault="00060FBF" w:rsidP="00060FBF">
      <w:pPr>
        <w:ind w:firstLine="540"/>
        <w:jc w:val="both"/>
      </w:pPr>
      <w:r w:rsidRPr="006F2DED">
        <w:t>- проводит проверку документов, прилагаемых к заявлению, на соответствие их требованиям действующего законодательства;</w:t>
      </w:r>
    </w:p>
    <w:p w:rsidR="00060FBF" w:rsidRPr="006F2DED" w:rsidRDefault="00060FBF" w:rsidP="00060FBF">
      <w:pPr>
        <w:ind w:firstLine="540"/>
        <w:jc w:val="both"/>
      </w:pPr>
      <w:proofErr w:type="gramStart"/>
      <w:r w:rsidRPr="006F2DED">
        <w:t xml:space="preserve">- проводит проверку проекта переустройства и (или) перепланировки переводимого помещения на соответствие требованиям законодательства, если переустройство и (или) перепланировка требуются для обеспечения использования помещения в качестве жилого или нежилого помещения; </w:t>
      </w:r>
      <w:r w:rsidRPr="006F2DED">
        <w:br/>
        <w:t xml:space="preserve"> </w:t>
      </w:r>
      <w:r w:rsidRPr="006F2DED">
        <w:tab/>
        <w:t>-  по результатам рассмотрения заявления и представленных документов готовит  заключение о возможности перевода жилого помещения в нежилое или нежилого помещения в жилое помещение и передает его в Администрацию.</w:t>
      </w:r>
      <w:proofErr w:type="gramEnd"/>
    </w:p>
    <w:p w:rsidR="00060FBF" w:rsidRPr="006F2DED" w:rsidRDefault="00060FBF" w:rsidP="002D2EA5">
      <w:pPr>
        <w:pStyle w:val="ConsPlusNormal"/>
        <w:tabs>
          <w:tab w:val="left" w:pos="0"/>
        </w:tabs>
        <w:ind w:firstLine="0"/>
        <w:jc w:val="both"/>
        <w:rPr>
          <w:rFonts w:ascii="Times New Roman" w:hAnsi="Times New Roman" w:cs="Times New Roman"/>
          <w:sz w:val="24"/>
          <w:szCs w:val="24"/>
        </w:rPr>
      </w:pPr>
      <w:r w:rsidRPr="006F2DED">
        <w:rPr>
          <w:rFonts w:ascii="Times New Roman" w:hAnsi="Times New Roman" w:cs="Times New Roman"/>
          <w:sz w:val="24"/>
          <w:szCs w:val="24"/>
        </w:rPr>
        <w:tab/>
        <w:t xml:space="preserve">При наличии оснований для отказа в предоставлении муниципальной услуги, специалистом Администрации в течение 7 дней осуществляется подготовка проекта </w:t>
      </w:r>
      <w:r w:rsidR="002D2EA5" w:rsidRPr="006F2DED">
        <w:rPr>
          <w:rFonts w:ascii="Times New Roman" w:hAnsi="Times New Roman" w:cs="Times New Roman"/>
          <w:sz w:val="24"/>
          <w:szCs w:val="24"/>
        </w:rPr>
        <w:t>решения</w:t>
      </w:r>
      <w:r w:rsidRPr="006F2DED">
        <w:rPr>
          <w:rFonts w:ascii="Times New Roman" w:hAnsi="Times New Roman" w:cs="Times New Roman"/>
          <w:sz w:val="24"/>
          <w:szCs w:val="24"/>
        </w:rPr>
        <w:t xml:space="preserve"> Администрации об отказе в переводе жилого (нежилого) помещения в нежилое (жилое) помещение, который  должен содержать основания отказа с обязательной  ссылкой  на  нарушения,  предусмотренные </w:t>
      </w:r>
      <w:proofErr w:type="gramStart"/>
      <w:r w:rsidRPr="006F2DED">
        <w:rPr>
          <w:rFonts w:ascii="Times New Roman" w:hAnsi="Times New Roman" w:cs="Times New Roman"/>
          <w:sz w:val="24"/>
          <w:szCs w:val="24"/>
        </w:rPr>
        <w:t>ч</w:t>
      </w:r>
      <w:proofErr w:type="gramEnd"/>
      <w:r w:rsidRPr="006F2DED">
        <w:rPr>
          <w:rFonts w:ascii="Times New Roman" w:hAnsi="Times New Roman" w:cs="Times New Roman"/>
          <w:sz w:val="24"/>
          <w:szCs w:val="24"/>
        </w:rPr>
        <w:t>.1 ст. 24  Жилищного  кодекса  Российской  Федерации.</w:t>
      </w:r>
    </w:p>
    <w:p w:rsidR="00060FBF" w:rsidRPr="006F2DED" w:rsidRDefault="00060FBF" w:rsidP="00060FBF">
      <w:pPr>
        <w:jc w:val="both"/>
      </w:pPr>
      <w:r w:rsidRPr="006F2DED">
        <w:tab/>
        <w:t>3.</w:t>
      </w:r>
      <w:r w:rsidR="00D97EE4" w:rsidRPr="006F2DED">
        <w:t>5</w:t>
      </w:r>
      <w:r w:rsidRPr="006F2DED">
        <w:t xml:space="preserve">.3. </w:t>
      </w:r>
      <w:r w:rsidRPr="006F2DED">
        <w:tab/>
        <w:t xml:space="preserve">При отсутствии оснований для отказа в предоставлении муниципальной услуги специалистом Администрации в течение 7 дней осуществляется подготовка проекта </w:t>
      </w:r>
      <w:r w:rsidR="00BE2C18" w:rsidRPr="006F2DED">
        <w:t xml:space="preserve"> постановления</w:t>
      </w:r>
      <w:r w:rsidRPr="006F2DED">
        <w:t xml:space="preserve"> Администрации о переводе  жилого (нежилого) помещения в нежилое (жилое) помещение.</w:t>
      </w:r>
    </w:p>
    <w:p w:rsidR="00060FBF" w:rsidRPr="006F2DED" w:rsidRDefault="00060FBF" w:rsidP="00060FBF">
      <w:pPr>
        <w:jc w:val="both"/>
      </w:pPr>
      <w:r w:rsidRPr="006F2DED">
        <w:tab/>
        <w:t>3.</w:t>
      </w:r>
      <w:r w:rsidR="00D97EE4" w:rsidRPr="006F2DED">
        <w:t>5</w:t>
      </w:r>
      <w:r w:rsidRPr="006F2DED">
        <w:t xml:space="preserve">.4. Проект </w:t>
      </w:r>
      <w:r w:rsidR="00BE2C18" w:rsidRPr="006F2DED">
        <w:t xml:space="preserve"> постановления </w:t>
      </w:r>
      <w:r w:rsidRPr="006F2DED">
        <w:t xml:space="preserve">Администрации о переводе  (об отказе в переводе) жилого (нежилого) помещения в нежилое (жилое) помещение в  течение 5 дней подписывается  главой </w:t>
      </w:r>
      <w:r w:rsidR="00BE2C18" w:rsidRPr="006F2DED">
        <w:t xml:space="preserve"> сельсовета</w:t>
      </w:r>
      <w:r w:rsidRPr="006F2DED">
        <w:t>.</w:t>
      </w:r>
    </w:p>
    <w:p w:rsidR="00060FBF" w:rsidRPr="006F2DED" w:rsidRDefault="00060FBF" w:rsidP="00060FBF">
      <w:pPr>
        <w:autoSpaceDE w:val="0"/>
        <w:autoSpaceDN w:val="0"/>
        <w:adjustRightInd w:val="0"/>
        <w:ind w:firstLine="720"/>
        <w:jc w:val="both"/>
      </w:pPr>
      <w:r w:rsidRPr="006F2DED">
        <w:t>3.</w:t>
      </w:r>
      <w:r w:rsidR="00D97EE4" w:rsidRPr="006F2DED">
        <w:t>5</w:t>
      </w:r>
      <w:r w:rsidRPr="006F2DED">
        <w:t>.5. Срок выполнения административной процедуры – в течение 40 дней.</w:t>
      </w:r>
    </w:p>
    <w:p w:rsidR="00060FBF" w:rsidRPr="006F2DED" w:rsidRDefault="00060FBF" w:rsidP="00BB2669">
      <w:pPr>
        <w:autoSpaceDE w:val="0"/>
        <w:autoSpaceDN w:val="0"/>
        <w:adjustRightInd w:val="0"/>
        <w:ind w:firstLine="720"/>
        <w:jc w:val="both"/>
      </w:pPr>
      <w:r w:rsidRPr="006F2DED">
        <w:t>3.</w:t>
      </w:r>
      <w:r w:rsidR="00D97EE4" w:rsidRPr="006F2DED">
        <w:t>5</w:t>
      </w:r>
      <w:r w:rsidRPr="006F2DED">
        <w:t xml:space="preserve">.6. Результат выполнения административной процедуры – издание </w:t>
      </w:r>
      <w:r w:rsidR="00BE2C18" w:rsidRPr="006F2DED">
        <w:t xml:space="preserve"> постановления</w:t>
      </w:r>
      <w:r w:rsidRPr="006F2DED">
        <w:t xml:space="preserve"> Администрации о переводе (отказе в переводе) жилого (нежилого) помещения в нежилое (жилое) помещение.</w:t>
      </w:r>
      <w:r w:rsidR="00BE2C18" w:rsidRPr="006F2DED">
        <w:t xml:space="preserve"> </w:t>
      </w:r>
    </w:p>
    <w:p w:rsidR="00060FBF" w:rsidRPr="006F2DED" w:rsidRDefault="00060FBF" w:rsidP="00060FBF">
      <w:pPr>
        <w:pStyle w:val="aff9"/>
        <w:suppressAutoHyphens/>
        <w:ind w:firstLine="708"/>
        <w:jc w:val="both"/>
        <w:rPr>
          <w:rFonts w:ascii="Times New Roman" w:hAnsi="Times New Roman"/>
          <w:sz w:val="24"/>
          <w:szCs w:val="24"/>
        </w:rPr>
      </w:pPr>
      <w:r w:rsidRPr="006F2DED">
        <w:rPr>
          <w:rFonts w:ascii="Times New Roman" w:hAnsi="Times New Roman"/>
          <w:sz w:val="24"/>
          <w:szCs w:val="24"/>
        </w:rPr>
        <w:t>3.</w:t>
      </w:r>
      <w:r w:rsidR="00D97EE4" w:rsidRPr="006F2DED">
        <w:rPr>
          <w:rFonts w:ascii="Times New Roman" w:hAnsi="Times New Roman"/>
          <w:sz w:val="24"/>
          <w:szCs w:val="24"/>
        </w:rPr>
        <w:t>6</w:t>
      </w:r>
      <w:r w:rsidRPr="006F2DED">
        <w:rPr>
          <w:rFonts w:ascii="Times New Roman" w:hAnsi="Times New Roman"/>
          <w:sz w:val="24"/>
          <w:szCs w:val="24"/>
        </w:rPr>
        <w:t xml:space="preserve">. </w:t>
      </w:r>
      <w:proofErr w:type="gramStart"/>
      <w:r w:rsidRPr="006F2DED">
        <w:rPr>
          <w:rFonts w:ascii="Times New Roman" w:hAnsi="Times New Roman"/>
          <w:sz w:val="24"/>
          <w:szCs w:val="24"/>
        </w:rPr>
        <w:t>Подготовка специалистом Администрации уведомления о переводе (отказе в переводе) жилого (нежилого) помещения в нежилое (жилое) помещение и подписание его главой муниципального образования, выдача  заявителю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и постановления Администрации об отказе в переводе жилого (нежилого) помещения в нежилое (жилое</w:t>
      </w:r>
      <w:proofErr w:type="gramEnd"/>
      <w:r w:rsidRPr="006F2DED">
        <w:rPr>
          <w:rFonts w:ascii="Times New Roman" w:hAnsi="Times New Roman"/>
          <w:sz w:val="24"/>
          <w:szCs w:val="24"/>
        </w:rPr>
        <w:t>) помещение.</w:t>
      </w:r>
    </w:p>
    <w:p w:rsidR="00060FBF" w:rsidRPr="006F2DED" w:rsidRDefault="00060FBF" w:rsidP="00060FBF">
      <w:pPr>
        <w:autoSpaceDE w:val="0"/>
        <w:autoSpaceDN w:val="0"/>
        <w:adjustRightInd w:val="0"/>
        <w:ind w:firstLine="720"/>
        <w:jc w:val="both"/>
      </w:pPr>
      <w:r w:rsidRPr="006F2DED">
        <w:t>3.</w:t>
      </w:r>
      <w:r w:rsidR="00D97EE4" w:rsidRPr="006F2DED">
        <w:t>6</w:t>
      </w:r>
      <w:r w:rsidRPr="006F2DED">
        <w:t xml:space="preserve">.1. Основанием для начала административной процедуры является изданное </w:t>
      </w:r>
      <w:r w:rsidR="006F2DED" w:rsidRPr="006F2DED">
        <w:t xml:space="preserve"> постановление</w:t>
      </w:r>
      <w:r w:rsidRPr="006F2DED">
        <w:t xml:space="preserve"> Администрации о переводе (отказе в переводе) жилого (нежилого) помещения в нежилое (жилое) помещение.</w:t>
      </w:r>
    </w:p>
    <w:p w:rsidR="00060FBF" w:rsidRPr="006F2DED" w:rsidRDefault="00060FBF" w:rsidP="00060FBF">
      <w:pPr>
        <w:pStyle w:val="af4"/>
        <w:spacing w:before="0" w:after="0"/>
        <w:ind w:firstLine="708"/>
        <w:jc w:val="both"/>
        <w:rPr>
          <w:rFonts w:ascii="Times New Roman" w:hAnsi="Times New Roman"/>
          <w:color w:val="auto"/>
          <w:sz w:val="24"/>
          <w:szCs w:val="24"/>
        </w:rPr>
      </w:pPr>
      <w:r w:rsidRPr="006F2DED">
        <w:rPr>
          <w:rFonts w:ascii="Times New Roman" w:hAnsi="Times New Roman"/>
          <w:color w:val="auto"/>
          <w:sz w:val="24"/>
          <w:szCs w:val="24"/>
        </w:rPr>
        <w:t>3.</w:t>
      </w:r>
      <w:r w:rsidR="00D97EE4" w:rsidRPr="006F2DED">
        <w:rPr>
          <w:rFonts w:ascii="Times New Roman" w:hAnsi="Times New Roman"/>
          <w:color w:val="auto"/>
          <w:sz w:val="24"/>
          <w:szCs w:val="24"/>
        </w:rPr>
        <w:t>6</w:t>
      </w:r>
      <w:r w:rsidRPr="006F2DED">
        <w:rPr>
          <w:rFonts w:ascii="Times New Roman" w:hAnsi="Times New Roman"/>
          <w:color w:val="auto"/>
          <w:sz w:val="24"/>
          <w:szCs w:val="24"/>
        </w:rPr>
        <w:t xml:space="preserve">.2. </w:t>
      </w:r>
      <w:proofErr w:type="gramStart"/>
      <w:r w:rsidRPr="006F2DED">
        <w:rPr>
          <w:rFonts w:ascii="Times New Roman" w:hAnsi="Times New Roman"/>
          <w:color w:val="auto"/>
          <w:sz w:val="24"/>
          <w:szCs w:val="24"/>
        </w:rPr>
        <w:t xml:space="preserve">На основании  </w:t>
      </w:r>
      <w:r w:rsidR="00BE2C18" w:rsidRPr="006F2DED">
        <w:rPr>
          <w:rFonts w:ascii="Times New Roman" w:hAnsi="Times New Roman"/>
          <w:color w:val="auto"/>
          <w:sz w:val="24"/>
          <w:szCs w:val="24"/>
        </w:rPr>
        <w:t xml:space="preserve"> постановления </w:t>
      </w:r>
      <w:r w:rsidRPr="006F2DED">
        <w:rPr>
          <w:rFonts w:ascii="Times New Roman" w:hAnsi="Times New Roman"/>
          <w:color w:val="auto"/>
          <w:sz w:val="24"/>
          <w:szCs w:val="24"/>
        </w:rPr>
        <w:t>Администрации о переводе  или об отказе в переводе жилого (нежилого) помещения в нежилое (жилое) помещение</w:t>
      </w:r>
      <w:r w:rsidRPr="006F2DED">
        <w:rPr>
          <w:rFonts w:ascii="Times New Roman" w:hAnsi="Times New Roman"/>
          <w:sz w:val="24"/>
          <w:szCs w:val="24"/>
        </w:rPr>
        <w:t xml:space="preserve"> </w:t>
      </w:r>
      <w:r w:rsidRPr="006F2DED">
        <w:rPr>
          <w:rFonts w:ascii="Times New Roman" w:hAnsi="Times New Roman"/>
          <w:color w:val="auto"/>
          <w:sz w:val="24"/>
          <w:szCs w:val="24"/>
        </w:rPr>
        <w:t xml:space="preserve">специалист Администрации в срок не позднее 1 дня со дня издания указанного </w:t>
      </w:r>
      <w:r w:rsidR="00D97EE4" w:rsidRPr="006F2DED">
        <w:rPr>
          <w:rFonts w:ascii="Times New Roman" w:hAnsi="Times New Roman"/>
          <w:color w:val="auto"/>
          <w:sz w:val="24"/>
          <w:szCs w:val="24"/>
        </w:rPr>
        <w:t xml:space="preserve">решения </w:t>
      </w:r>
      <w:r w:rsidRPr="006F2DED">
        <w:rPr>
          <w:rFonts w:ascii="Times New Roman" w:hAnsi="Times New Roman"/>
          <w:color w:val="auto"/>
          <w:sz w:val="24"/>
          <w:szCs w:val="24"/>
        </w:rPr>
        <w:t xml:space="preserve">осуществляет  </w:t>
      </w:r>
      <w:r w:rsidRPr="006F2DED">
        <w:rPr>
          <w:rFonts w:ascii="Times New Roman" w:hAnsi="Times New Roman"/>
          <w:color w:val="auto"/>
          <w:sz w:val="24"/>
          <w:szCs w:val="24"/>
        </w:rPr>
        <w:lastRenderedPageBreak/>
        <w:t>подготовку уведомления о переводе помещения или об отказе в переводе жилого (нежилого) помещения в нежилое (жилое) помещение в двух экземплярах, форма и содержание которого утверждены постановлением  Правительства  Российской</w:t>
      </w:r>
      <w:proofErr w:type="gramEnd"/>
      <w:r w:rsidRPr="006F2DED">
        <w:rPr>
          <w:rFonts w:ascii="Times New Roman" w:hAnsi="Times New Roman"/>
          <w:color w:val="auto"/>
          <w:sz w:val="24"/>
          <w:szCs w:val="24"/>
        </w:rPr>
        <w:t xml:space="preserve">  Федерации   от   10.08.2005 г.           № 502 «Об утверждении формы уведомления о переводе (отказе в переводе) жилого (нежилого) помещения в нежилое (жилое) помещение»  и  направляет его для подписания главе муниципального образования.</w:t>
      </w:r>
    </w:p>
    <w:p w:rsidR="00060FBF" w:rsidRPr="006F2DED" w:rsidRDefault="00060FBF" w:rsidP="00060FBF">
      <w:pPr>
        <w:jc w:val="both"/>
      </w:pPr>
      <w:r w:rsidRPr="006F2DED">
        <w:tab/>
        <w:t>3.</w:t>
      </w:r>
      <w:r w:rsidR="00D97EE4" w:rsidRPr="006F2DED">
        <w:t>6</w:t>
      </w:r>
      <w:r w:rsidRPr="006F2DED">
        <w:t xml:space="preserve">.3. Уведомление о переводе (отказе в переводе) жилого (нежилого) помещения в нежилое (жилое) помещение подписывается главой </w:t>
      </w:r>
      <w:r w:rsidR="00BE2C18" w:rsidRPr="006F2DED">
        <w:t xml:space="preserve"> сельсовета</w:t>
      </w:r>
      <w:r w:rsidRPr="006F2DED">
        <w:t xml:space="preserve"> в течени</w:t>
      </w:r>
      <w:proofErr w:type="gramStart"/>
      <w:r w:rsidRPr="006F2DED">
        <w:t>и</w:t>
      </w:r>
      <w:proofErr w:type="gramEnd"/>
      <w:r w:rsidRPr="006F2DED">
        <w:t xml:space="preserve"> 1 дня со дня его подготовки специалистом Администрации.</w:t>
      </w:r>
    </w:p>
    <w:p w:rsidR="00060FBF" w:rsidRPr="006F2DED" w:rsidRDefault="00060FBF" w:rsidP="00060FBF">
      <w:pPr>
        <w:jc w:val="both"/>
      </w:pPr>
      <w:r w:rsidRPr="006F2DED">
        <w:tab/>
      </w:r>
      <w:proofErr w:type="gramStart"/>
      <w:r w:rsidRPr="006F2DED">
        <w:t>3.</w:t>
      </w:r>
      <w:r w:rsidR="00D97EE4" w:rsidRPr="006F2DED">
        <w:t>6</w:t>
      </w:r>
      <w:r w:rsidRPr="006F2DED">
        <w:t xml:space="preserve">.4.Специалист Администрации не позднее чем через 3 рабочих дня со дня издания </w:t>
      </w:r>
      <w:r w:rsidR="00D97EE4" w:rsidRPr="006F2DED">
        <w:t xml:space="preserve">решения </w:t>
      </w:r>
      <w:r w:rsidRPr="006F2DED">
        <w:t>Администрации о переводе помещения или об отказе в переводе жилого (нежилого) помещения в нежилое (жилое) помещение выдает или направляет по адресу, указанному в заявлении, уведомление о переводе (отказе в переводе) жилого (нежилого) помещения в нежилое (жилое) помещение.</w:t>
      </w:r>
      <w:proofErr w:type="gramEnd"/>
    </w:p>
    <w:p w:rsidR="00060FBF" w:rsidRPr="006F2DED" w:rsidRDefault="00060FBF" w:rsidP="00060FBF">
      <w:pPr>
        <w:jc w:val="both"/>
      </w:pPr>
      <w:r w:rsidRPr="006F2DED">
        <w:tab/>
      </w:r>
      <w:proofErr w:type="gramStart"/>
      <w:r w:rsidRPr="006F2DED">
        <w:t xml:space="preserve">В случае издания </w:t>
      </w:r>
      <w:r w:rsidR="00BE2C18" w:rsidRPr="006F2DED">
        <w:t xml:space="preserve"> постановления </w:t>
      </w:r>
      <w:r w:rsidR="00D97EE4" w:rsidRPr="006F2DED">
        <w:t xml:space="preserve"> </w:t>
      </w:r>
      <w:r w:rsidRPr="006F2DED">
        <w:t>Администрации об отказе в переводе жилого помещения в нежилое или нежилого помещения в жилое заявителю одновременно с уведомлением об отказе  в переводе выдается или направляется по адресу, указанному в заявлении, соответствующее постановление Администрации об отказе в переводе жилого помещения в нежилое или нежилого помещения в жилое.</w:t>
      </w:r>
      <w:proofErr w:type="gramEnd"/>
    </w:p>
    <w:p w:rsidR="00060FBF" w:rsidRPr="006F2DED" w:rsidRDefault="00060FBF" w:rsidP="00060FBF">
      <w:pPr>
        <w:ind w:firstLine="708"/>
        <w:jc w:val="both"/>
      </w:pPr>
      <w:r w:rsidRPr="006F2DED">
        <w:t>3.</w:t>
      </w:r>
      <w:r w:rsidR="00D97EE4" w:rsidRPr="006F2DED">
        <w:t>6</w:t>
      </w:r>
      <w:r w:rsidRPr="006F2DED">
        <w:t>.5. Одновременно с выдачей или направлением заявителю уведомления о переводе, отказе в переводе помещения специалист Администрации информирует собственников помещений, примыкающих к помещению, в отношении которого принято указанное решение, о принятии решения о переводе, отказе в переводе помещения.</w:t>
      </w:r>
    </w:p>
    <w:p w:rsidR="00060FBF" w:rsidRPr="006F2DED" w:rsidRDefault="00060FBF" w:rsidP="00060FBF">
      <w:pPr>
        <w:ind w:firstLine="720"/>
        <w:jc w:val="both"/>
        <w:rPr>
          <w:color w:val="000000"/>
        </w:rPr>
      </w:pPr>
      <w:r w:rsidRPr="006F2DED">
        <w:rPr>
          <w:color w:val="000000"/>
        </w:rPr>
        <w:t>3.</w:t>
      </w:r>
      <w:r w:rsidR="00D97EE4" w:rsidRPr="006F2DED">
        <w:rPr>
          <w:color w:val="000000"/>
        </w:rPr>
        <w:t>6</w:t>
      </w:r>
      <w:r w:rsidRPr="006F2DED">
        <w:rPr>
          <w:color w:val="000000"/>
        </w:rPr>
        <w:t>.6. При получении заявителем документов, указанных в п. 3.</w:t>
      </w:r>
      <w:r w:rsidR="00D97EE4" w:rsidRPr="006F2DED">
        <w:rPr>
          <w:color w:val="000000"/>
        </w:rPr>
        <w:t>6</w:t>
      </w:r>
      <w:r w:rsidRPr="006F2DED">
        <w:rPr>
          <w:color w:val="000000"/>
        </w:rPr>
        <w:t xml:space="preserve">.4. настоящего регламента </w:t>
      </w:r>
      <w:r w:rsidRPr="006F2DED">
        <w:t xml:space="preserve"> </w:t>
      </w:r>
      <w:r w:rsidRPr="006F2DED">
        <w:rPr>
          <w:color w:val="000000"/>
        </w:rPr>
        <w:t>лично, на втором экземпляре заявитель  делает запись об их получении с указанием своих фамилии, имени, отчества, должности (если заявитель действует от имени юридического лица), даты, ставит подпись.</w:t>
      </w:r>
    </w:p>
    <w:p w:rsidR="00060FBF" w:rsidRPr="006F2DED" w:rsidRDefault="00060FBF" w:rsidP="00060FBF">
      <w:pPr>
        <w:ind w:firstLine="720"/>
        <w:jc w:val="both"/>
        <w:rPr>
          <w:color w:val="000000"/>
        </w:rPr>
      </w:pPr>
      <w:r w:rsidRPr="006F2DED">
        <w:rPr>
          <w:color w:val="000000"/>
        </w:rPr>
        <w:t>Если в своем обращении заявитель  изложил просьбу направить ему документы по почте, то документы направляются по почте с уведомлением.</w:t>
      </w:r>
    </w:p>
    <w:p w:rsidR="00060FBF" w:rsidRPr="006F2DED" w:rsidRDefault="00060FBF" w:rsidP="00060FBF">
      <w:pPr>
        <w:pStyle w:val="af4"/>
        <w:spacing w:before="0" w:after="0"/>
        <w:ind w:firstLine="708"/>
        <w:jc w:val="both"/>
        <w:rPr>
          <w:rFonts w:ascii="Times New Roman" w:hAnsi="Times New Roman"/>
          <w:color w:val="000000"/>
          <w:sz w:val="24"/>
          <w:szCs w:val="24"/>
        </w:rPr>
      </w:pPr>
      <w:r w:rsidRPr="006F2DED">
        <w:rPr>
          <w:rFonts w:ascii="Times New Roman" w:hAnsi="Times New Roman"/>
          <w:color w:val="000000"/>
          <w:sz w:val="24"/>
          <w:szCs w:val="24"/>
        </w:rPr>
        <w:t>3.</w:t>
      </w:r>
      <w:r w:rsidR="00D97EE4" w:rsidRPr="006F2DED">
        <w:rPr>
          <w:rFonts w:ascii="Times New Roman" w:hAnsi="Times New Roman"/>
          <w:color w:val="000000"/>
          <w:sz w:val="24"/>
          <w:szCs w:val="24"/>
        </w:rPr>
        <w:t>6</w:t>
      </w:r>
      <w:r w:rsidRPr="006F2DED">
        <w:rPr>
          <w:rFonts w:ascii="Times New Roman" w:hAnsi="Times New Roman"/>
          <w:color w:val="000000"/>
          <w:sz w:val="24"/>
          <w:szCs w:val="24"/>
        </w:rPr>
        <w:t xml:space="preserve">.7. Второй экземпляр </w:t>
      </w:r>
      <w:r w:rsidRPr="006F2DED">
        <w:rPr>
          <w:rFonts w:ascii="Times New Roman" w:hAnsi="Times New Roman"/>
          <w:color w:val="auto"/>
          <w:sz w:val="24"/>
          <w:szCs w:val="24"/>
        </w:rPr>
        <w:t>уведомления о переводе (отказе в переводе) жилого (нежилого) помещения в нежилое (жилое) помещение</w:t>
      </w:r>
      <w:r w:rsidRPr="006F2DED">
        <w:rPr>
          <w:rFonts w:ascii="Times New Roman" w:hAnsi="Times New Roman"/>
          <w:sz w:val="24"/>
          <w:szCs w:val="24"/>
        </w:rPr>
        <w:t xml:space="preserve"> </w:t>
      </w:r>
      <w:r w:rsidRPr="006F2DED">
        <w:rPr>
          <w:rFonts w:ascii="Times New Roman" w:hAnsi="Times New Roman"/>
          <w:color w:val="000000"/>
          <w:sz w:val="24"/>
          <w:szCs w:val="24"/>
        </w:rPr>
        <w:t>с подписью заявителя или с уведомлением о вручении хранится в Администрации вместе с заявлением и другими представленными заявителем документами.</w:t>
      </w:r>
    </w:p>
    <w:p w:rsidR="00060FBF" w:rsidRPr="006F2DED" w:rsidRDefault="00060FBF" w:rsidP="00060FBF">
      <w:pPr>
        <w:pStyle w:val="af4"/>
        <w:spacing w:before="0" w:after="0"/>
        <w:ind w:firstLine="708"/>
        <w:jc w:val="both"/>
        <w:rPr>
          <w:rFonts w:ascii="Times New Roman" w:hAnsi="Times New Roman"/>
          <w:color w:val="000000"/>
          <w:sz w:val="24"/>
          <w:szCs w:val="24"/>
        </w:rPr>
      </w:pPr>
      <w:r w:rsidRPr="006F2DED">
        <w:rPr>
          <w:rFonts w:ascii="Times New Roman" w:hAnsi="Times New Roman"/>
          <w:color w:val="000000"/>
          <w:sz w:val="24"/>
          <w:szCs w:val="24"/>
        </w:rPr>
        <w:t>3.</w:t>
      </w:r>
      <w:r w:rsidR="00D97EE4" w:rsidRPr="006F2DED">
        <w:rPr>
          <w:rFonts w:ascii="Times New Roman" w:hAnsi="Times New Roman"/>
          <w:color w:val="000000"/>
          <w:sz w:val="24"/>
          <w:szCs w:val="24"/>
        </w:rPr>
        <w:t>6</w:t>
      </w:r>
      <w:r w:rsidRPr="006F2DED">
        <w:rPr>
          <w:rFonts w:ascii="Times New Roman" w:hAnsi="Times New Roman"/>
          <w:color w:val="000000"/>
          <w:sz w:val="24"/>
          <w:szCs w:val="24"/>
        </w:rPr>
        <w:t>.8.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должно содержать требование об их проведении, перечень иных работ, если их проведение необходимо.</w:t>
      </w:r>
    </w:p>
    <w:p w:rsidR="00060FBF" w:rsidRPr="006F2DED" w:rsidRDefault="00060FBF" w:rsidP="00060FBF">
      <w:pPr>
        <w:autoSpaceDE w:val="0"/>
        <w:autoSpaceDN w:val="0"/>
        <w:adjustRightInd w:val="0"/>
        <w:ind w:firstLine="540"/>
        <w:jc w:val="both"/>
        <w:outlineLvl w:val="2"/>
      </w:pPr>
      <w:r w:rsidRPr="006F2DED">
        <w:rPr>
          <w:color w:val="000000"/>
        </w:rPr>
        <w:t>3.</w:t>
      </w:r>
      <w:r w:rsidR="00D97EE4" w:rsidRPr="006F2DED">
        <w:rPr>
          <w:color w:val="000000"/>
        </w:rPr>
        <w:t>6</w:t>
      </w:r>
      <w:r w:rsidRPr="006F2DED">
        <w:rPr>
          <w:color w:val="000000"/>
        </w:rPr>
        <w:t xml:space="preserve">.9. Уведомление о переводе помещения </w:t>
      </w:r>
      <w:r w:rsidRPr="006F2DED">
        <w:t>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60FBF" w:rsidRPr="006F2DED" w:rsidRDefault="00060FBF" w:rsidP="00060FBF">
      <w:pPr>
        <w:autoSpaceDE w:val="0"/>
        <w:autoSpaceDN w:val="0"/>
        <w:adjustRightInd w:val="0"/>
        <w:ind w:firstLine="540"/>
        <w:jc w:val="both"/>
        <w:outlineLvl w:val="2"/>
      </w:pPr>
      <w:r w:rsidRPr="006F2DED">
        <w:t>3.</w:t>
      </w:r>
      <w:r w:rsidR="00D97EE4" w:rsidRPr="006F2DED">
        <w:t>6</w:t>
      </w:r>
      <w:r w:rsidRPr="006F2DED">
        <w:t xml:space="preserve">.10. </w:t>
      </w:r>
      <w:proofErr w:type="gramStart"/>
      <w:r w:rsidRPr="006F2DED">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о переводе помещения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 2.</w:t>
      </w:r>
      <w:r w:rsidR="000700E1" w:rsidRPr="006F2DED">
        <w:t>6</w:t>
      </w:r>
      <w:r w:rsidRPr="006F2DED">
        <w:t>. настоящего регламента, и (или) иных работ с учетом перечня таких работ, указанных в</w:t>
      </w:r>
      <w:proofErr w:type="gramEnd"/>
      <w:r w:rsidRPr="006F2DED">
        <w:t xml:space="preserve"> </w:t>
      </w:r>
      <w:proofErr w:type="gramStart"/>
      <w:r w:rsidRPr="006F2DED">
        <w:t>уведомлении</w:t>
      </w:r>
      <w:proofErr w:type="gramEnd"/>
      <w:r w:rsidRPr="006F2DED">
        <w:t xml:space="preserve"> о переводе помещения.</w:t>
      </w:r>
    </w:p>
    <w:p w:rsidR="00060FBF" w:rsidRPr="006F2DED" w:rsidRDefault="00060FBF" w:rsidP="00060FBF">
      <w:pPr>
        <w:pStyle w:val="ConsPlusNormal"/>
        <w:ind w:firstLine="0"/>
        <w:jc w:val="both"/>
        <w:rPr>
          <w:rFonts w:ascii="Times New Roman" w:hAnsi="Times New Roman" w:cs="Times New Roman"/>
          <w:sz w:val="24"/>
          <w:szCs w:val="24"/>
        </w:rPr>
      </w:pPr>
      <w:r w:rsidRPr="006F2DED">
        <w:rPr>
          <w:rFonts w:ascii="Times New Roman" w:hAnsi="Times New Roman" w:cs="Times New Roman"/>
          <w:sz w:val="24"/>
          <w:szCs w:val="24"/>
        </w:rPr>
        <w:tab/>
        <w:t>3.</w:t>
      </w:r>
      <w:r w:rsidR="000700E1" w:rsidRPr="006F2DED">
        <w:rPr>
          <w:rFonts w:ascii="Times New Roman" w:hAnsi="Times New Roman" w:cs="Times New Roman"/>
          <w:sz w:val="24"/>
          <w:szCs w:val="24"/>
        </w:rPr>
        <w:t>6</w:t>
      </w:r>
      <w:r w:rsidRPr="006F2DED">
        <w:rPr>
          <w:rFonts w:ascii="Times New Roman" w:hAnsi="Times New Roman" w:cs="Times New Roman"/>
          <w:sz w:val="24"/>
          <w:szCs w:val="24"/>
        </w:rPr>
        <w:t xml:space="preserve">.11. Срок выполнения административной процедуры – в течение 3 дней.  </w:t>
      </w:r>
    </w:p>
    <w:p w:rsidR="00060FBF" w:rsidRPr="006F2DED" w:rsidRDefault="00060FBF" w:rsidP="00060FBF">
      <w:pPr>
        <w:pStyle w:val="aff9"/>
        <w:suppressAutoHyphens/>
        <w:ind w:firstLine="708"/>
        <w:jc w:val="both"/>
        <w:rPr>
          <w:rFonts w:ascii="Times New Roman" w:hAnsi="Times New Roman"/>
          <w:sz w:val="24"/>
          <w:szCs w:val="24"/>
        </w:rPr>
      </w:pPr>
      <w:r w:rsidRPr="006F2DED">
        <w:rPr>
          <w:rFonts w:ascii="Times New Roman" w:hAnsi="Times New Roman"/>
          <w:sz w:val="24"/>
          <w:szCs w:val="24"/>
        </w:rPr>
        <w:t>3.</w:t>
      </w:r>
      <w:r w:rsidR="000700E1" w:rsidRPr="006F2DED">
        <w:rPr>
          <w:rFonts w:ascii="Times New Roman" w:hAnsi="Times New Roman"/>
          <w:sz w:val="24"/>
          <w:szCs w:val="24"/>
        </w:rPr>
        <w:t>6</w:t>
      </w:r>
      <w:r w:rsidRPr="006F2DED">
        <w:rPr>
          <w:rFonts w:ascii="Times New Roman" w:hAnsi="Times New Roman"/>
          <w:sz w:val="24"/>
          <w:szCs w:val="24"/>
        </w:rPr>
        <w:t xml:space="preserve">.12. Результатом рассмотрения административной процедуры является выдача или направление заявителю уведомления о переводе жилого (нежилого) помещения в нежилое </w:t>
      </w:r>
      <w:r w:rsidRPr="006F2DED">
        <w:rPr>
          <w:rFonts w:ascii="Times New Roman" w:hAnsi="Times New Roman"/>
          <w:sz w:val="24"/>
          <w:szCs w:val="24"/>
        </w:rPr>
        <w:lastRenderedPageBreak/>
        <w:t>(жилое) помещение либо уведомления об отказе в переводе жилого (нежилого) помещения в нежилое (жилое) помещение и постановления администрации об отказе в переводе жилого (нежилого) помещения в нежилое (жилое) помещение.</w:t>
      </w:r>
    </w:p>
    <w:p w:rsidR="00060FBF" w:rsidRPr="006F2DED" w:rsidRDefault="00060FBF" w:rsidP="000700E1">
      <w:pPr>
        <w:pStyle w:val="ConsPlusNormal"/>
        <w:tabs>
          <w:tab w:val="left" w:pos="708"/>
          <w:tab w:val="left" w:pos="1416"/>
          <w:tab w:val="left" w:pos="2124"/>
          <w:tab w:val="left" w:pos="2832"/>
          <w:tab w:val="left" w:pos="3540"/>
          <w:tab w:val="left" w:pos="4248"/>
          <w:tab w:val="left" w:pos="4956"/>
          <w:tab w:val="left" w:pos="5664"/>
          <w:tab w:val="left" w:pos="6372"/>
          <w:tab w:val="left" w:pos="7425"/>
        </w:tabs>
        <w:ind w:firstLine="0"/>
        <w:jc w:val="both"/>
        <w:rPr>
          <w:rFonts w:ascii="Times New Roman" w:hAnsi="Times New Roman" w:cs="Times New Roman"/>
          <w:color w:val="000000"/>
          <w:sz w:val="24"/>
          <w:szCs w:val="24"/>
        </w:rPr>
      </w:pPr>
      <w:r w:rsidRPr="006F2DED">
        <w:rPr>
          <w:rFonts w:ascii="Times New Roman" w:hAnsi="Times New Roman" w:cs="Times New Roman"/>
          <w:sz w:val="24"/>
          <w:szCs w:val="24"/>
        </w:rPr>
        <w:t xml:space="preserve"> </w:t>
      </w:r>
      <w:r w:rsidRPr="006F2DED">
        <w:rPr>
          <w:rFonts w:ascii="Times New Roman" w:hAnsi="Times New Roman" w:cs="Times New Roman"/>
          <w:sz w:val="24"/>
          <w:szCs w:val="24"/>
        </w:rPr>
        <w:tab/>
      </w:r>
      <w:r w:rsidRPr="006F2DED">
        <w:rPr>
          <w:rFonts w:ascii="Times New Roman" w:hAnsi="Times New Roman" w:cs="Times New Roman"/>
          <w:color w:val="000000"/>
          <w:sz w:val="24"/>
          <w:szCs w:val="24"/>
        </w:rPr>
        <w:t>3.</w:t>
      </w:r>
      <w:r w:rsidR="000700E1" w:rsidRPr="006F2DED">
        <w:rPr>
          <w:rFonts w:ascii="Times New Roman" w:hAnsi="Times New Roman" w:cs="Times New Roman"/>
          <w:color w:val="000000"/>
          <w:sz w:val="24"/>
          <w:szCs w:val="24"/>
        </w:rPr>
        <w:t>7</w:t>
      </w:r>
      <w:r w:rsidRPr="006F2DED">
        <w:rPr>
          <w:rFonts w:ascii="Times New Roman" w:hAnsi="Times New Roman" w:cs="Times New Roman"/>
          <w:color w:val="000000"/>
          <w:sz w:val="24"/>
          <w:szCs w:val="24"/>
        </w:rPr>
        <w:t>. Выдача акта приемочной комиссии после проведения его переустройства и (или) перепланировки.</w:t>
      </w:r>
    </w:p>
    <w:p w:rsidR="00060FBF" w:rsidRPr="006F2DED" w:rsidRDefault="00060FBF" w:rsidP="00060FBF">
      <w:pPr>
        <w:ind w:firstLine="708"/>
        <w:jc w:val="both"/>
      </w:pPr>
      <w:r w:rsidRPr="006F2DED">
        <w:rPr>
          <w:color w:val="000000"/>
        </w:rPr>
        <w:t>3.</w:t>
      </w:r>
      <w:r w:rsidR="000700E1" w:rsidRPr="006F2DED">
        <w:rPr>
          <w:color w:val="000000"/>
        </w:rPr>
        <w:t>7</w:t>
      </w:r>
      <w:r w:rsidRPr="006F2DED">
        <w:rPr>
          <w:color w:val="000000"/>
        </w:rPr>
        <w:t>.1. В случае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w:t>
      </w:r>
      <w:r w:rsidRPr="006F2DED">
        <w:t>ыдача или направление Заявителю уведомления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rsidR="00060FBF" w:rsidRPr="006F2DED" w:rsidRDefault="00060FBF" w:rsidP="00060FBF">
      <w:pPr>
        <w:autoSpaceDE w:val="0"/>
        <w:spacing w:line="200" w:lineRule="atLeast"/>
        <w:ind w:firstLine="709"/>
        <w:jc w:val="both"/>
        <w:rPr>
          <w:color w:val="000000"/>
        </w:rPr>
      </w:pPr>
      <w:r w:rsidRPr="006F2DED">
        <w:rPr>
          <w:color w:val="000000"/>
        </w:rPr>
        <w:t>3.</w:t>
      </w:r>
      <w:r w:rsidR="000700E1" w:rsidRPr="006F2DED">
        <w:rPr>
          <w:color w:val="000000"/>
        </w:rPr>
        <w:t>7</w:t>
      </w:r>
      <w:r w:rsidRPr="006F2DED">
        <w:rPr>
          <w:color w:val="000000"/>
        </w:rPr>
        <w:t xml:space="preserve">.2. Завершение работ подтверждается актом приемочной комиссии о завершении переустройства (перепланировки) жилого (нежилого) помещения. Полномочия приемочной комиссии возлагаются на </w:t>
      </w:r>
      <w:r w:rsidR="00BE2C18" w:rsidRPr="006F2DED">
        <w:rPr>
          <w:color w:val="000000"/>
        </w:rPr>
        <w:t xml:space="preserve"> Жилищную </w:t>
      </w:r>
      <w:r w:rsidRPr="006F2DED">
        <w:rPr>
          <w:color w:val="000000"/>
        </w:rPr>
        <w:t>комиссию.</w:t>
      </w:r>
    </w:p>
    <w:p w:rsidR="00060FBF" w:rsidRPr="006F2DED" w:rsidRDefault="00060FBF" w:rsidP="00060FBF">
      <w:pPr>
        <w:autoSpaceDE w:val="0"/>
        <w:spacing w:line="200" w:lineRule="atLeast"/>
        <w:ind w:firstLine="709"/>
        <w:jc w:val="both"/>
        <w:rPr>
          <w:color w:val="000000"/>
        </w:rPr>
      </w:pPr>
      <w:r w:rsidRPr="006F2DED">
        <w:rPr>
          <w:color w:val="000000"/>
        </w:rPr>
        <w:t>3.</w:t>
      </w:r>
      <w:r w:rsidR="000700E1" w:rsidRPr="006F2DED">
        <w:rPr>
          <w:color w:val="000000"/>
        </w:rPr>
        <w:t>7</w:t>
      </w:r>
      <w:r w:rsidRPr="006F2DED">
        <w:rPr>
          <w:color w:val="000000"/>
        </w:rPr>
        <w:t>.3. Лицо, завершившее переустройство и (или) перепланировку жилого (нежилого) помещения, обращается с заявлением в Администрацию.</w:t>
      </w:r>
    </w:p>
    <w:p w:rsidR="00060FBF" w:rsidRPr="006F2DED" w:rsidRDefault="00060FBF" w:rsidP="00060FBF">
      <w:pPr>
        <w:autoSpaceDE w:val="0"/>
        <w:spacing w:line="200" w:lineRule="atLeast"/>
        <w:ind w:firstLine="709"/>
        <w:jc w:val="both"/>
        <w:rPr>
          <w:color w:val="000000"/>
        </w:rPr>
      </w:pPr>
      <w:r w:rsidRPr="006F2DED">
        <w:rPr>
          <w:color w:val="000000"/>
        </w:rPr>
        <w:t>К заявлению прилагаются следующие документы:</w:t>
      </w:r>
    </w:p>
    <w:p w:rsidR="00060FBF" w:rsidRPr="006F2DED" w:rsidRDefault="00060FBF" w:rsidP="00060FBF">
      <w:pPr>
        <w:autoSpaceDE w:val="0"/>
        <w:spacing w:line="200" w:lineRule="atLeast"/>
        <w:ind w:firstLine="709"/>
        <w:jc w:val="both"/>
        <w:rPr>
          <w:color w:val="000000"/>
        </w:rPr>
      </w:pPr>
      <w:r w:rsidRPr="006F2DED">
        <w:rPr>
          <w:color w:val="000000"/>
        </w:rPr>
        <w:t>- копия технического паспорта жилого (нежилого) помещения после переустройства и (или) перепланировки.</w:t>
      </w:r>
    </w:p>
    <w:p w:rsidR="00060FBF" w:rsidRPr="006F2DED" w:rsidRDefault="00060FBF" w:rsidP="00060FBF">
      <w:pPr>
        <w:autoSpaceDE w:val="0"/>
        <w:spacing w:line="200" w:lineRule="atLeast"/>
        <w:ind w:firstLine="709"/>
        <w:jc w:val="both"/>
        <w:rPr>
          <w:color w:val="000000"/>
        </w:rPr>
      </w:pPr>
      <w:r w:rsidRPr="006F2DED">
        <w:rPr>
          <w:color w:val="000000"/>
        </w:rPr>
        <w:t>3.</w:t>
      </w:r>
      <w:r w:rsidR="000700E1" w:rsidRPr="006F2DED">
        <w:rPr>
          <w:color w:val="000000"/>
        </w:rPr>
        <w:t>7</w:t>
      </w:r>
      <w:r w:rsidRPr="006F2DED">
        <w:rPr>
          <w:color w:val="000000"/>
        </w:rPr>
        <w:t>.4. Специалист Администрации в течение 25 дней со дня поступления документов:</w:t>
      </w:r>
    </w:p>
    <w:p w:rsidR="00060FBF" w:rsidRPr="006F2DED" w:rsidRDefault="00060FBF" w:rsidP="00060FBF">
      <w:pPr>
        <w:autoSpaceDE w:val="0"/>
        <w:spacing w:line="200" w:lineRule="atLeast"/>
        <w:ind w:firstLine="709"/>
        <w:jc w:val="both"/>
        <w:rPr>
          <w:color w:val="000000"/>
        </w:rPr>
      </w:pPr>
      <w:r w:rsidRPr="006F2DED">
        <w:rPr>
          <w:color w:val="000000"/>
        </w:rPr>
        <w:t xml:space="preserve">- осуществляет подготовку документов для проведения заседания </w:t>
      </w:r>
      <w:r w:rsidR="00BE2C18" w:rsidRPr="006F2DED">
        <w:rPr>
          <w:color w:val="000000"/>
        </w:rPr>
        <w:t xml:space="preserve"> Жилищной </w:t>
      </w:r>
      <w:r w:rsidRPr="006F2DED">
        <w:rPr>
          <w:color w:val="000000"/>
        </w:rPr>
        <w:t xml:space="preserve"> комиссии;</w:t>
      </w:r>
    </w:p>
    <w:p w:rsidR="00060FBF" w:rsidRPr="006F2DED" w:rsidRDefault="00060FBF" w:rsidP="00060FBF">
      <w:pPr>
        <w:autoSpaceDE w:val="0"/>
        <w:spacing w:line="200" w:lineRule="atLeast"/>
        <w:ind w:firstLine="709"/>
        <w:jc w:val="both"/>
        <w:rPr>
          <w:color w:val="000000"/>
        </w:rPr>
      </w:pPr>
      <w:r w:rsidRPr="006F2DED">
        <w:rPr>
          <w:color w:val="000000"/>
        </w:rPr>
        <w:t xml:space="preserve">- согласует с председателем </w:t>
      </w:r>
      <w:r w:rsidR="00BE2C18" w:rsidRPr="006F2DED">
        <w:rPr>
          <w:color w:val="000000"/>
        </w:rPr>
        <w:t xml:space="preserve"> Жилищной</w:t>
      </w:r>
      <w:r w:rsidRPr="006F2DED">
        <w:rPr>
          <w:color w:val="000000"/>
        </w:rPr>
        <w:t xml:space="preserve"> комиссии дату проведения заседания;</w:t>
      </w:r>
    </w:p>
    <w:p w:rsidR="00060FBF" w:rsidRPr="006F2DED" w:rsidRDefault="00060FBF" w:rsidP="00060FBF">
      <w:pPr>
        <w:autoSpaceDE w:val="0"/>
        <w:spacing w:line="200" w:lineRule="atLeast"/>
        <w:ind w:firstLine="709"/>
        <w:jc w:val="both"/>
        <w:rPr>
          <w:color w:val="000000"/>
        </w:rPr>
      </w:pPr>
      <w:r w:rsidRPr="006F2DED">
        <w:rPr>
          <w:color w:val="000000"/>
        </w:rPr>
        <w:t xml:space="preserve">- извещает членов </w:t>
      </w:r>
      <w:r w:rsidR="00BE2C18" w:rsidRPr="006F2DED">
        <w:rPr>
          <w:color w:val="000000"/>
        </w:rPr>
        <w:t xml:space="preserve"> Жилищной </w:t>
      </w:r>
      <w:r w:rsidRPr="006F2DED">
        <w:rPr>
          <w:color w:val="000000"/>
        </w:rPr>
        <w:t>комиссии, собственника (нанимателя) помещения, подрядную организацию, разработчика проекта, управляющую организацию (собственников помещений в многоквартирном жилом доме, товарищества собственников жилья и др.) о дате и времени проведения  заседания комиссии;</w:t>
      </w:r>
    </w:p>
    <w:p w:rsidR="00060FBF" w:rsidRPr="006F2DED" w:rsidRDefault="00060FBF" w:rsidP="00060FBF">
      <w:pPr>
        <w:autoSpaceDE w:val="0"/>
        <w:spacing w:line="200" w:lineRule="atLeast"/>
        <w:ind w:firstLine="709"/>
        <w:jc w:val="both"/>
        <w:rPr>
          <w:color w:val="000000"/>
        </w:rPr>
      </w:pPr>
      <w:r w:rsidRPr="006F2DED">
        <w:rPr>
          <w:color w:val="000000"/>
        </w:rPr>
        <w:t xml:space="preserve">- осуществляет подготовку акта </w:t>
      </w:r>
      <w:r w:rsidR="00BE2C18" w:rsidRPr="006F2DED">
        <w:rPr>
          <w:color w:val="000000"/>
        </w:rPr>
        <w:t xml:space="preserve"> Жилищной</w:t>
      </w:r>
      <w:r w:rsidRPr="006F2DED">
        <w:rPr>
          <w:color w:val="000000"/>
        </w:rPr>
        <w:t xml:space="preserve"> комиссии о завершении переустройства (перепланировки) жилого (нежилого) помещения.</w:t>
      </w:r>
    </w:p>
    <w:p w:rsidR="00060FBF" w:rsidRPr="006F2DED" w:rsidRDefault="00060FBF" w:rsidP="00060FBF">
      <w:pPr>
        <w:autoSpaceDE w:val="0"/>
        <w:spacing w:line="200" w:lineRule="atLeast"/>
        <w:ind w:firstLine="709"/>
        <w:jc w:val="both"/>
        <w:rPr>
          <w:color w:val="000000"/>
        </w:rPr>
      </w:pPr>
      <w:r w:rsidRPr="006F2DED">
        <w:rPr>
          <w:color w:val="000000"/>
        </w:rPr>
        <w:t>3.</w:t>
      </w:r>
      <w:r w:rsidR="000700E1" w:rsidRPr="006F2DED">
        <w:rPr>
          <w:color w:val="000000"/>
        </w:rPr>
        <w:t>7</w:t>
      </w:r>
      <w:r w:rsidRPr="006F2DED">
        <w:rPr>
          <w:color w:val="000000"/>
        </w:rPr>
        <w:t xml:space="preserve">.5. Акт </w:t>
      </w:r>
      <w:r w:rsidR="00BE2C18" w:rsidRPr="006F2DED">
        <w:rPr>
          <w:color w:val="000000"/>
        </w:rPr>
        <w:t xml:space="preserve"> Жилищной</w:t>
      </w:r>
      <w:r w:rsidRPr="006F2DED">
        <w:rPr>
          <w:color w:val="000000"/>
        </w:rPr>
        <w:t xml:space="preserve"> комиссии готовится </w:t>
      </w:r>
      <w:r w:rsidRPr="006F2DED">
        <w:t>в 5 экземплярах</w:t>
      </w:r>
      <w:r w:rsidRPr="006F2DED">
        <w:rPr>
          <w:color w:val="000000"/>
        </w:rPr>
        <w:t>, один из которых подшивается в формируемое дело.</w:t>
      </w:r>
    </w:p>
    <w:p w:rsidR="00060FBF" w:rsidRPr="006F2DED" w:rsidRDefault="00BE2C18" w:rsidP="00060FBF">
      <w:pPr>
        <w:autoSpaceDE w:val="0"/>
        <w:spacing w:line="200" w:lineRule="atLeast"/>
        <w:ind w:firstLine="709"/>
        <w:jc w:val="both"/>
        <w:rPr>
          <w:color w:val="000000"/>
        </w:rPr>
      </w:pPr>
      <w:r w:rsidRPr="006F2DED">
        <w:rPr>
          <w:color w:val="000000"/>
        </w:rPr>
        <w:t xml:space="preserve"> </w:t>
      </w:r>
    </w:p>
    <w:p w:rsidR="00060FBF" w:rsidRPr="006F2DED" w:rsidRDefault="00060FBF" w:rsidP="00060FBF">
      <w:pPr>
        <w:autoSpaceDE w:val="0"/>
        <w:spacing w:line="200" w:lineRule="atLeast"/>
        <w:ind w:firstLine="709"/>
        <w:jc w:val="both"/>
        <w:rPr>
          <w:color w:val="000000"/>
        </w:rPr>
      </w:pPr>
      <w:r w:rsidRPr="006F2DED">
        <w:rPr>
          <w:color w:val="000000"/>
        </w:rPr>
        <w:t>3.</w:t>
      </w:r>
      <w:r w:rsidR="000700E1" w:rsidRPr="006F2DED">
        <w:rPr>
          <w:color w:val="000000"/>
        </w:rPr>
        <w:t>7</w:t>
      </w:r>
      <w:r w:rsidRPr="006F2DED">
        <w:rPr>
          <w:color w:val="000000"/>
        </w:rPr>
        <w:t xml:space="preserve">.6. В течение 3 дней со дня подписания акта </w:t>
      </w:r>
      <w:r w:rsidR="00BE2C18" w:rsidRPr="006F2DED">
        <w:rPr>
          <w:color w:val="000000"/>
        </w:rPr>
        <w:t xml:space="preserve"> Жилищной </w:t>
      </w:r>
      <w:r w:rsidRPr="006F2DED">
        <w:rPr>
          <w:color w:val="000000"/>
        </w:rPr>
        <w:t>комиссии секретарь комиссии направляет:</w:t>
      </w:r>
    </w:p>
    <w:p w:rsidR="00060FBF" w:rsidRPr="006F2DED" w:rsidRDefault="00060FBF" w:rsidP="00060FBF">
      <w:pPr>
        <w:autoSpaceDE w:val="0"/>
        <w:spacing w:line="200" w:lineRule="atLeast"/>
        <w:ind w:firstLine="709"/>
        <w:jc w:val="both"/>
        <w:rPr>
          <w:color w:val="000000"/>
        </w:rPr>
      </w:pPr>
      <w:r w:rsidRPr="006F2DED">
        <w:rPr>
          <w:color w:val="000000"/>
        </w:rPr>
        <w:t>- три экземпляра акта приемочной комиссии  для выдачи заявителю;</w:t>
      </w:r>
    </w:p>
    <w:p w:rsidR="00060FBF" w:rsidRPr="006F2DED" w:rsidRDefault="00060FBF" w:rsidP="00060FBF">
      <w:pPr>
        <w:autoSpaceDE w:val="0"/>
        <w:spacing w:line="200" w:lineRule="atLeast"/>
        <w:ind w:firstLine="709"/>
        <w:jc w:val="both"/>
        <w:rPr>
          <w:color w:val="000000"/>
        </w:rPr>
      </w:pPr>
      <w:r w:rsidRPr="006F2DED">
        <w:rPr>
          <w:color w:val="000000"/>
        </w:rPr>
        <w:t>- один экземпляр акта приемочной комиссии в орган или организацию, осуществляющие государственный учет о</w:t>
      </w:r>
      <w:r w:rsidRPr="006F2DED">
        <w:t xml:space="preserve">бъектов недвижимого имущества в соответствии с Федеральным </w:t>
      </w:r>
      <w:hyperlink r:id="rId13" w:history="1">
        <w:r w:rsidRPr="006F2DED">
          <w:rPr>
            <w:rStyle w:val="a4"/>
            <w:rFonts w:ascii="Times New Roman" w:hAnsi="Times New Roman" w:cs="Times New Roman"/>
            <w:color w:val="000000"/>
            <w:sz w:val="24"/>
            <w:szCs w:val="24"/>
            <w:u w:val="none"/>
          </w:rPr>
          <w:t>законом</w:t>
        </w:r>
      </w:hyperlink>
      <w:r w:rsidRPr="006F2DED">
        <w:t xml:space="preserve"> от 24.07.2007 № 221-ФЗ</w:t>
      </w:r>
      <w:r w:rsidRPr="006F2DED">
        <w:rPr>
          <w:color w:val="000000"/>
        </w:rPr>
        <w:t xml:space="preserve"> «О государственном кадастре недвижимости».</w:t>
      </w:r>
    </w:p>
    <w:p w:rsidR="00BE2C18" w:rsidRPr="00DA4F2D" w:rsidRDefault="00BE2C18" w:rsidP="00BE2C18">
      <w:pPr>
        <w:pStyle w:val="33"/>
        <w:ind w:left="0"/>
        <w:rPr>
          <w:sz w:val="22"/>
          <w:szCs w:val="22"/>
        </w:rPr>
      </w:pPr>
      <w:r w:rsidRPr="006F2DED">
        <w:rPr>
          <w:color w:val="000000"/>
          <w:sz w:val="24"/>
          <w:szCs w:val="24"/>
        </w:rPr>
        <w:t xml:space="preserve">3.8.  </w:t>
      </w:r>
      <w:r w:rsidRPr="006F2DED">
        <w:rPr>
          <w:sz w:val="24"/>
          <w:szCs w:val="24"/>
        </w:rPr>
        <w:t>Предоставление данной услуги в многофункциональных центрах не предусмотр</w:t>
      </w:r>
      <w:r w:rsidRPr="00DA4F2D">
        <w:rPr>
          <w:sz w:val="22"/>
          <w:szCs w:val="22"/>
        </w:rPr>
        <w:t>ено.</w:t>
      </w:r>
    </w:p>
    <w:p w:rsidR="006F2DED" w:rsidRPr="00BB2669" w:rsidRDefault="006F2DED" w:rsidP="00BB2669">
      <w:pPr>
        <w:tabs>
          <w:tab w:val="left" w:pos="900"/>
          <w:tab w:val="left" w:pos="1620"/>
          <w:tab w:val="left" w:pos="1800"/>
        </w:tabs>
        <w:jc w:val="both"/>
        <w:rPr>
          <w:b/>
        </w:rPr>
      </w:pPr>
      <w:r w:rsidRPr="00BB2669">
        <w:rPr>
          <w:b/>
          <w:spacing w:val="1"/>
        </w:rPr>
        <w:t xml:space="preserve"> </w:t>
      </w:r>
      <w:r w:rsidRPr="00BB2669">
        <w:rPr>
          <w:b/>
          <w:lang w:val="en-US"/>
        </w:rPr>
        <w:t>IV</w:t>
      </w:r>
      <w:r w:rsidRPr="00BB2669">
        <w:rPr>
          <w:b/>
        </w:rPr>
        <w:t>. Формы контроля за исполнением Регламента</w:t>
      </w:r>
    </w:p>
    <w:p w:rsidR="006F2DED" w:rsidRPr="006F2DED" w:rsidRDefault="006F2DED" w:rsidP="006F2DED">
      <w:pPr>
        <w:tabs>
          <w:tab w:val="left" w:pos="6375"/>
        </w:tabs>
        <w:jc w:val="both"/>
      </w:pPr>
      <w:r w:rsidRPr="00DA4F2D">
        <w:rPr>
          <w:sz w:val="22"/>
          <w:szCs w:val="22"/>
        </w:rPr>
        <w:t xml:space="preserve">    4</w:t>
      </w:r>
      <w:r w:rsidRPr="006F2DED">
        <w:t xml:space="preserve">.1.Текущий </w:t>
      </w:r>
      <w:proofErr w:type="gramStart"/>
      <w:r w:rsidRPr="006F2DED">
        <w:t>контроль за</w:t>
      </w:r>
      <w:proofErr w:type="gramEnd"/>
      <w:r w:rsidRPr="006F2DED">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сельсовета, ответственными за организацию работы по предоставлению муниципальной услуги.</w:t>
      </w:r>
    </w:p>
    <w:p w:rsidR="006F2DED" w:rsidRPr="006F2DED" w:rsidRDefault="006F2DED" w:rsidP="006F2DED">
      <w:pPr>
        <w:pStyle w:val="4"/>
        <w:tabs>
          <w:tab w:val="left" w:pos="1620"/>
        </w:tabs>
        <w:ind w:left="0" w:firstLine="0"/>
        <w:jc w:val="both"/>
        <w:rPr>
          <w:rFonts w:ascii="Times New Roman" w:hAnsi="Times New Roman" w:cs="Times New Roman"/>
          <w:b w:val="0"/>
          <w:color w:val="auto"/>
          <w:sz w:val="24"/>
          <w:szCs w:val="24"/>
        </w:rPr>
      </w:pPr>
      <w:r w:rsidRPr="006F2DED">
        <w:rPr>
          <w:rFonts w:ascii="Times New Roman" w:hAnsi="Times New Roman" w:cs="Times New Roman"/>
          <w:b w:val="0"/>
          <w:color w:val="auto"/>
          <w:sz w:val="24"/>
          <w:szCs w:val="24"/>
        </w:rPr>
        <w:t xml:space="preserve"> 4.2. </w:t>
      </w:r>
      <w:proofErr w:type="gramStart"/>
      <w:r w:rsidRPr="006F2DED">
        <w:rPr>
          <w:rFonts w:ascii="Times New Roman" w:hAnsi="Times New Roman" w:cs="Times New Roman"/>
          <w:b w:val="0"/>
          <w:color w:val="auto"/>
          <w:sz w:val="24"/>
          <w:szCs w:val="24"/>
        </w:rPr>
        <w:t>Контроль за</w:t>
      </w:r>
      <w:proofErr w:type="gramEnd"/>
      <w:r w:rsidRPr="006F2DED">
        <w:rPr>
          <w:rFonts w:ascii="Times New Roman" w:hAnsi="Times New Roman" w:cs="Times New Roman"/>
          <w:b w:val="0"/>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ответственных за предоставление муниципальной услуги. </w:t>
      </w:r>
    </w:p>
    <w:p w:rsidR="006F2DED" w:rsidRPr="006F2DED" w:rsidRDefault="006F2DED" w:rsidP="006F2DED">
      <w:pPr>
        <w:pStyle w:val="4"/>
        <w:tabs>
          <w:tab w:val="left" w:pos="1620"/>
        </w:tabs>
        <w:ind w:left="0" w:firstLine="0"/>
        <w:jc w:val="both"/>
        <w:rPr>
          <w:rFonts w:ascii="Times New Roman" w:hAnsi="Times New Roman" w:cs="Times New Roman"/>
          <w:b w:val="0"/>
          <w:color w:val="auto"/>
          <w:sz w:val="24"/>
          <w:szCs w:val="24"/>
        </w:rPr>
      </w:pPr>
      <w:r w:rsidRPr="006F2DED">
        <w:rPr>
          <w:rFonts w:ascii="Times New Roman" w:hAnsi="Times New Roman" w:cs="Times New Roman"/>
          <w:b w:val="0"/>
          <w:color w:val="auto"/>
          <w:sz w:val="24"/>
          <w:szCs w:val="24"/>
        </w:rPr>
        <w:lastRenderedPageBreak/>
        <w:t>4.3. Проверки могут быть плановыми (осуществляться по итогам работы за полгода или год) и внеплановыми. Внеплановая проверка проводится по решению  главы сельсовета, а также в случае поступления обращений Заявителей.</w:t>
      </w:r>
    </w:p>
    <w:p w:rsidR="006F2DED" w:rsidRPr="006F2DED" w:rsidRDefault="006F2DED" w:rsidP="006F2DED">
      <w:pPr>
        <w:pStyle w:val="4"/>
        <w:tabs>
          <w:tab w:val="left" w:pos="1620"/>
        </w:tabs>
        <w:jc w:val="both"/>
        <w:rPr>
          <w:rFonts w:ascii="Times New Roman" w:hAnsi="Times New Roman" w:cs="Times New Roman"/>
          <w:b w:val="0"/>
          <w:color w:val="auto"/>
          <w:sz w:val="24"/>
          <w:szCs w:val="24"/>
        </w:rPr>
      </w:pPr>
      <w:r w:rsidRPr="006F2DED">
        <w:rPr>
          <w:rFonts w:ascii="Times New Roman" w:hAnsi="Times New Roman" w:cs="Times New Roman"/>
          <w:b w:val="0"/>
          <w:color w:val="auto"/>
          <w:sz w:val="24"/>
          <w:szCs w:val="24"/>
        </w:rPr>
        <w:t>Периодичность проведения проверок устанавливается  главой сельсовета.</w:t>
      </w:r>
    </w:p>
    <w:p w:rsidR="006F2DED" w:rsidRPr="006F2DED" w:rsidRDefault="006F2DED" w:rsidP="006F2DED">
      <w:pPr>
        <w:pStyle w:val="4"/>
        <w:tabs>
          <w:tab w:val="left" w:pos="1620"/>
        </w:tabs>
        <w:ind w:left="0" w:firstLine="0"/>
        <w:jc w:val="both"/>
        <w:rPr>
          <w:rFonts w:ascii="Times New Roman" w:hAnsi="Times New Roman" w:cs="Times New Roman"/>
          <w:b w:val="0"/>
          <w:color w:val="auto"/>
          <w:sz w:val="24"/>
          <w:szCs w:val="24"/>
        </w:rPr>
      </w:pPr>
      <w:r w:rsidRPr="006F2DED">
        <w:rPr>
          <w:rFonts w:ascii="Times New Roman" w:hAnsi="Times New Roman" w:cs="Times New Roman"/>
          <w:b w:val="0"/>
          <w:color w:val="auto"/>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2DED" w:rsidRPr="006F2DED" w:rsidRDefault="006F2DED" w:rsidP="006F2DED">
      <w:pPr>
        <w:pStyle w:val="33"/>
        <w:ind w:left="0" w:firstLine="709"/>
        <w:jc w:val="both"/>
        <w:rPr>
          <w:spacing w:val="1"/>
          <w:sz w:val="24"/>
          <w:szCs w:val="24"/>
        </w:rPr>
      </w:pPr>
      <w:proofErr w:type="gramStart"/>
      <w:r w:rsidRPr="006F2DED">
        <w:rPr>
          <w:bCs/>
          <w:sz w:val="24"/>
          <w:szCs w:val="24"/>
        </w:rPr>
        <w:t>Контроль за</w:t>
      </w:r>
      <w:proofErr w:type="gramEnd"/>
      <w:r w:rsidRPr="006F2DED">
        <w:rPr>
          <w:bCs/>
          <w:sz w:val="24"/>
          <w:szCs w:val="24"/>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сельсовета индивидуальных или коллективных обращений. </w:t>
      </w:r>
    </w:p>
    <w:p w:rsidR="001B076F" w:rsidRPr="006F2DED" w:rsidRDefault="006F2DED" w:rsidP="006F2DED">
      <w:pPr>
        <w:tabs>
          <w:tab w:val="left" w:pos="900"/>
          <w:tab w:val="left" w:pos="1620"/>
          <w:tab w:val="left" w:pos="1800"/>
        </w:tabs>
        <w:jc w:val="both"/>
        <w:rPr>
          <w:b/>
        </w:rPr>
      </w:pPr>
      <w:r w:rsidRPr="006F2DED">
        <w:rPr>
          <w:spacing w:val="1"/>
        </w:rPr>
        <w:t xml:space="preserve"> </w:t>
      </w:r>
    </w:p>
    <w:p w:rsidR="001B076F" w:rsidRPr="006F2DED" w:rsidRDefault="001B076F" w:rsidP="001B076F">
      <w:pPr>
        <w:pStyle w:val="33"/>
        <w:spacing w:line="192" w:lineRule="auto"/>
        <w:ind w:left="0"/>
        <w:jc w:val="center"/>
        <w:rPr>
          <w:rFonts w:eastAsia="Calibri"/>
          <w:b/>
          <w:sz w:val="24"/>
          <w:szCs w:val="24"/>
          <w:lang w:eastAsia="en-US"/>
        </w:rPr>
      </w:pPr>
      <w:r w:rsidRPr="006F2DED">
        <w:rPr>
          <w:b/>
          <w:sz w:val="24"/>
          <w:szCs w:val="24"/>
          <w:lang w:val="en-US"/>
        </w:rPr>
        <w:t>V</w:t>
      </w:r>
      <w:r w:rsidRPr="006F2DED">
        <w:rPr>
          <w:b/>
          <w:sz w:val="24"/>
          <w:szCs w:val="24"/>
        </w:rPr>
        <w:t xml:space="preserve">. </w:t>
      </w:r>
      <w:r w:rsidRPr="006F2DED">
        <w:rPr>
          <w:rFonts w:eastAsia="Calibri"/>
          <w:b/>
          <w:sz w:val="24"/>
          <w:szCs w:val="24"/>
          <w:lang w:eastAsia="en-US"/>
        </w:rPr>
        <w:t xml:space="preserve">Досудебное (внесудебное) обжалование Заявителем решений </w:t>
      </w:r>
    </w:p>
    <w:p w:rsidR="001B076F" w:rsidRPr="00BB2669" w:rsidRDefault="001B076F" w:rsidP="00BB2669">
      <w:pPr>
        <w:pStyle w:val="33"/>
        <w:spacing w:line="192" w:lineRule="auto"/>
        <w:ind w:left="0"/>
        <w:jc w:val="center"/>
        <w:rPr>
          <w:rFonts w:eastAsia="Calibri"/>
          <w:b/>
          <w:sz w:val="24"/>
          <w:szCs w:val="24"/>
          <w:lang w:eastAsia="en-US"/>
        </w:rPr>
      </w:pPr>
      <w:r w:rsidRPr="006F2DED">
        <w:rPr>
          <w:rFonts w:eastAsia="Calibri"/>
          <w:b/>
          <w:sz w:val="24"/>
          <w:szCs w:val="24"/>
          <w:lang w:eastAsia="en-US"/>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076F" w:rsidRPr="006F2DED" w:rsidRDefault="001B076F" w:rsidP="001B076F">
      <w:pPr>
        <w:pStyle w:val="af4"/>
        <w:ind w:firstLine="720"/>
        <w:jc w:val="both"/>
        <w:rPr>
          <w:rFonts w:ascii="Times New Roman" w:hAnsi="Times New Roman"/>
          <w:color w:val="auto"/>
          <w:sz w:val="24"/>
          <w:szCs w:val="24"/>
        </w:rPr>
      </w:pPr>
      <w:r w:rsidRPr="006F2DED">
        <w:rPr>
          <w:rFonts w:ascii="Times New Roman" w:hAnsi="Times New Roman"/>
          <w:color w:val="auto"/>
          <w:sz w:val="24"/>
          <w:szCs w:val="24"/>
        </w:rPr>
        <w:t xml:space="preserve"> 5.1. Заявитель может обратиться с   жалобой, в том числе  в следующих случаях:</w:t>
      </w:r>
    </w:p>
    <w:p w:rsidR="001B076F" w:rsidRPr="006F2DED" w:rsidRDefault="001B076F" w:rsidP="001B076F">
      <w:pPr>
        <w:pStyle w:val="ConsPlusNormal"/>
        <w:jc w:val="both"/>
        <w:rPr>
          <w:rFonts w:ascii="Times New Roman" w:hAnsi="Times New Roman" w:cs="Times New Roman"/>
          <w:sz w:val="24"/>
          <w:szCs w:val="24"/>
        </w:rPr>
      </w:pPr>
      <w:r w:rsidRPr="006F2DED">
        <w:rPr>
          <w:rFonts w:ascii="Times New Roman" w:hAnsi="Times New Roman" w:cs="Times New Roman"/>
          <w:sz w:val="24"/>
          <w:szCs w:val="24"/>
        </w:rPr>
        <w:t>1) нарушение срока регистрации запроса о предоставлении муниципальной услуги;</w:t>
      </w:r>
    </w:p>
    <w:p w:rsidR="001B076F" w:rsidRPr="00367A08" w:rsidRDefault="001B076F" w:rsidP="001B076F">
      <w:pPr>
        <w:pStyle w:val="ConsPlusNormal"/>
        <w:jc w:val="both"/>
        <w:rPr>
          <w:rFonts w:ascii="Times New Roman" w:hAnsi="Times New Roman" w:cs="Times New Roman"/>
          <w:sz w:val="24"/>
          <w:szCs w:val="24"/>
        </w:rPr>
      </w:pPr>
      <w:r w:rsidRPr="006F2DED">
        <w:rPr>
          <w:rFonts w:ascii="Times New Roman" w:hAnsi="Times New Roman" w:cs="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w:t>
      </w:r>
      <w:r w:rsidRPr="00367A08">
        <w:rPr>
          <w:rFonts w:ascii="Times New Roman" w:hAnsi="Times New Roman" w:cs="Times New Roman"/>
          <w:sz w:val="24"/>
          <w:szCs w:val="24"/>
        </w:rPr>
        <w:t xml:space="preserve">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Ангарского сельсовета  (дале</w:t>
      </w:r>
      <w:proofErr w:type="gramStart"/>
      <w:r w:rsidRPr="00367A08">
        <w:rPr>
          <w:rFonts w:ascii="Times New Roman" w:hAnsi="Times New Roman" w:cs="Times New Roman"/>
          <w:sz w:val="24"/>
          <w:szCs w:val="24"/>
        </w:rPr>
        <w:t>е-</w:t>
      </w:r>
      <w:proofErr w:type="gramEnd"/>
      <w:r w:rsidRPr="00367A08">
        <w:rPr>
          <w:rFonts w:ascii="Times New Roman" w:hAnsi="Times New Roman" w:cs="Times New Roman"/>
          <w:sz w:val="24"/>
          <w:szCs w:val="24"/>
        </w:rPr>
        <w:t xml:space="preserve"> муниципальные правовые акты) для предоставления муниципальной услуги;</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w:t>
      </w:r>
      <w:r>
        <w:rPr>
          <w:rFonts w:ascii="Times New Roman" w:hAnsi="Times New Roman" w:cs="Times New Roman"/>
          <w:sz w:val="24"/>
          <w:szCs w:val="24"/>
        </w:rPr>
        <w:t>овыми актами Красноярского края</w:t>
      </w:r>
      <w:r w:rsidRPr="00367A08">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67A08">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 xml:space="preserve">7) отказ органа, предоставляющего муниципальную услугу, </w:t>
      </w:r>
      <w:r>
        <w:rPr>
          <w:rFonts w:ascii="Times New Roman" w:hAnsi="Times New Roman" w:cs="Times New Roman"/>
          <w:sz w:val="24"/>
          <w:szCs w:val="24"/>
        </w:rPr>
        <w:t>главы Ангарского сельсовета</w:t>
      </w:r>
      <w:r w:rsidRPr="00367A08">
        <w:rPr>
          <w:rFonts w:ascii="Times New Roman" w:hAnsi="Times New Roman" w:cs="Times New Roman"/>
          <w:sz w:val="24"/>
          <w:szCs w:val="24"/>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Pr="00367A08">
        <w:rPr>
          <w:rFonts w:ascii="Times New Roman" w:hAnsi="Times New Roman" w:cs="Times New Roman"/>
          <w:sz w:val="24"/>
          <w:szCs w:val="24"/>
        </w:rPr>
        <w:lastRenderedPageBreak/>
        <w:t>муниципальной услуги документах либо нарушение установленного срока таких исправлений.</w:t>
      </w:r>
      <w:proofErr w:type="gramEnd"/>
      <w:r w:rsidRPr="00367A08">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67A08">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67A08">
          <w:rPr>
            <w:rFonts w:ascii="Times New Roman" w:hAnsi="Times New Roman" w:cs="Times New Roman"/>
            <w:sz w:val="24"/>
            <w:szCs w:val="24"/>
          </w:rPr>
          <w:t>пунктом 4 части 1 статьи 7</w:t>
        </w:r>
      </w:hyperlink>
      <w:r w:rsidRPr="00367A0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367A08">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B076F"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 xml:space="preserve">5.1.1. Функция по предоставлению    муниципальной услуги  </w:t>
      </w:r>
      <w:r w:rsidRPr="00166BB9">
        <w:rPr>
          <w:rFonts w:ascii="Times New Roman" w:hAnsi="Times New Roman" w:cs="Times New Roman"/>
          <w:spacing w:val="1"/>
          <w:sz w:val="24"/>
          <w:szCs w:val="24"/>
        </w:rPr>
        <w:t>по согласованию переустройства</w:t>
      </w:r>
      <w:r w:rsidRPr="00166BB9">
        <w:rPr>
          <w:rFonts w:ascii="Times New Roman" w:hAnsi="Times New Roman" w:cs="Times New Roman"/>
          <w:color w:val="2D2D2D"/>
          <w:spacing w:val="1"/>
          <w:sz w:val="24"/>
          <w:szCs w:val="24"/>
        </w:rPr>
        <w:t xml:space="preserve"> и (или) перепланировки жилого помещения</w:t>
      </w:r>
      <w:r w:rsidRPr="00166BB9">
        <w:rPr>
          <w:rFonts w:ascii="Times New Roman" w:hAnsi="Times New Roman" w:cs="Times New Roman"/>
          <w:sz w:val="24"/>
          <w:szCs w:val="24"/>
        </w:rPr>
        <w:t xml:space="preserve">  администрацией Ангарского  сельсовета  многофункциональному центру не передавалась</w:t>
      </w:r>
      <w:proofErr w:type="gramStart"/>
      <w:r w:rsidRPr="00166BB9">
        <w:rPr>
          <w:rFonts w:ascii="Times New Roman" w:hAnsi="Times New Roman" w:cs="Times New Roman"/>
          <w:sz w:val="24"/>
          <w:szCs w:val="24"/>
        </w:rPr>
        <w:t xml:space="preserve"> .</w:t>
      </w:r>
      <w:proofErr w:type="gramEnd"/>
      <w:r w:rsidRPr="00166BB9">
        <w:rPr>
          <w:rFonts w:ascii="Times New Roman" w:hAnsi="Times New Roman" w:cs="Times New Roman"/>
          <w:sz w:val="24"/>
          <w:szCs w:val="24"/>
        </w:rPr>
        <w:t xml:space="preserve"> Указанная</w:t>
      </w:r>
      <w:r w:rsidRPr="00367A08">
        <w:rPr>
          <w:rFonts w:ascii="Times New Roman" w:hAnsi="Times New Roman" w:cs="Times New Roman"/>
          <w:sz w:val="24"/>
          <w:szCs w:val="24"/>
        </w:rPr>
        <w:t xml:space="preserve"> муниципальная услуга оказывается администрацией Ангарского сельсовета .</w:t>
      </w:r>
    </w:p>
    <w:p w:rsidR="001B076F" w:rsidRPr="006D1D7B" w:rsidRDefault="001B076F" w:rsidP="001B076F">
      <w:pPr>
        <w:pStyle w:val="ConsPlusNormal"/>
        <w:jc w:val="both"/>
        <w:rPr>
          <w:rFonts w:ascii="Times New Roman" w:hAnsi="Times New Roman" w:cs="Times New Roman"/>
          <w:sz w:val="24"/>
          <w:szCs w:val="24"/>
        </w:rPr>
      </w:pPr>
      <w:r>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 Ангарского сельсовета, предоставляющую муниципальную услугу. Жалобы на решения и действия (бездействия) главы Ангарского сельсовета рассматриваются непосредственно главой сельсовета.</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 xml:space="preserve">5.3. </w:t>
      </w:r>
      <w:proofErr w:type="gramStart"/>
      <w:r w:rsidRPr="00367A08">
        <w:rPr>
          <w:rFonts w:ascii="Times New Roman" w:hAnsi="Times New Roman" w:cs="Times New Roman"/>
          <w:sz w:val="24"/>
          <w:szCs w:val="24"/>
        </w:rPr>
        <w:t>Жалоба на решения и действия (бездействие)  администрации Ангарского сельсовета,  главы Ангарского сельсовета,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официального сайта  Ангарского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B076F" w:rsidRPr="008F1097" w:rsidRDefault="001B076F" w:rsidP="001B076F">
      <w:pPr>
        <w:pStyle w:val="33"/>
        <w:ind w:left="0" w:firstLine="709"/>
        <w:rPr>
          <w:sz w:val="24"/>
          <w:szCs w:val="24"/>
        </w:rPr>
      </w:pPr>
      <w:r w:rsidRPr="008F1097">
        <w:rPr>
          <w:sz w:val="24"/>
          <w:szCs w:val="24"/>
        </w:rPr>
        <w:t xml:space="preserve">  Предоставление данной услуги </w:t>
      </w:r>
      <w:proofErr w:type="gramStart"/>
      <w:r w:rsidRPr="008F1097">
        <w:rPr>
          <w:sz w:val="24"/>
          <w:szCs w:val="24"/>
        </w:rPr>
        <w:t>в</w:t>
      </w:r>
      <w:proofErr w:type="gramEnd"/>
      <w:r w:rsidRPr="008F1097">
        <w:rPr>
          <w:sz w:val="24"/>
          <w:szCs w:val="24"/>
        </w:rPr>
        <w:t xml:space="preserve"> многофункциональным центром не предусмотрено. </w:t>
      </w:r>
    </w:p>
    <w:p w:rsidR="001B076F" w:rsidRPr="008F1097" w:rsidRDefault="001B076F" w:rsidP="001B076F">
      <w:pPr>
        <w:pStyle w:val="af4"/>
        <w:spacing w:before="0" w:after="0"/>
        <w:ind w:firstLine="720"/>
        <w:jc w:val="both"/>
        <w:rPr>
          <w:rFonts w:ascii="Times New Roman" w:hAnsi="Times New Roman"/>
          <w:sz w:val="24"/>
          <w:szCs w:val="24"/>
        </w:rPr>
      </w:pPr>
      <w:r w:rsidRPr="008F1097">
        <w:rPr>
          <w:rFonts w:ascii="Times New Roman" w:hAnsi="Times New Roman"/>
          <w:color w:val="000000"/>
          <w:sz w:val="24"/>
          <w:szCs w:val="24"/>
        </w:rPr>
        <w:t xml:space="preserve">5.4. </w:t>
      </w:r>
      <w:r w:rsidRPr="008F1097">
        <w:rPr>
          <w:rFonts w:ascii="Times New Roman" w:hAnsi="Times New Roman"/>
          <w:sz w:val="24"/>
          <w:szCs w:val="24"/>
        </w:rPr>
        <w:t>Жалоба должна содержать:</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67A08">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 xml:space="preserve">5.5. </w:t>
      </w:r>
      <w:proofErr w:type="gramStart"/>
      <w:r w:rsidRPr="00367A08">
        <w:rPr>
          <w:rFonts w:ascii="Times New Roman" w:hAnsi="Times New Roman" w:cs="Times New Roman"/>
          <w:sz w:val="24"/>
          <w:szCs w:val="24"/>
        </w:rPr>
        <w:t>Жалоба, поступившая в администрацию Ангарского сельсовета, предоставляющую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5.6. По результатам рассмотрения жалобы принимается одно из следующих решений:</w:t>
      </w:r>
    </w:p>
    <w:p w:rsidR="001B076F" w:rsidRPr="00367A08" w:rsidRDefault="001B076F" w:rsidP="001B076F">
      <w:pPr>
        <w:pStyle w:val="ConsPlusNormal"/>
        <w:jc w:val="both"/>
        <w:rPr>
          <w:rFonts w:ascii="Times New Roman" w:hAnsi="Times New Roman" w:cs="Times New Roman"/>
          <w:sz w:val="24"/>
          <w:szCs w:val="24"/>
        </w:rPr>
      </w:pPr>
      <w:proofErr w:type="gramStart"/>
      <w:r w:rsidRPr="00367A0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2) в удовлетворении жалобы отказывается.</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7A08">
        <w:rPr>
          <w:rFonts w:ascii="Times New Roman" w:hAnsi="Times New Roman" w:cs="Times New Roman"/>
          <w:sz w:val="24"/>
          <w:szCs w:val="24"/>
        </w:rPr>
        <w:t>неудобства</w:t>
      </w:r>
      <w:proofErr w:type="gramEnd"/>
      <w:r w:rsidRPr="00367A0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76F" w:rsidRPr="00367A08" w:rsidRDefault="001B076F" w:rsidP="001B076F">
      <w:pPr>
        <w:pStyle w:val="ConsPlusNormal"/>
        <w:jc w:val="both"/>
        <w:rPr>
          <w:rFonts w:ascii="Times New Roman" w:hAnsi="Times New Roman" w:cs="Times New Roman"/>
          <w:sz w:val="24"/>
          <w:szCs w:val="24"/>
        </w:rPr>
      </w:pPr>
      <w:r w:rsidRPr="00367A08">
        <w:rPr>
          <w:rFonts w:ascii="Times New Roman" w:hAnsi="Times New Roman" w:cs="Times New Roman"/>
          <w:sz w:val="24"/>
          <w:szCs w:val="24"/>
        </w:rPr>
        <w:t xml:space="preserve">5.9. В случае признания </w:t>
      </w:r>
      <w:proofErr w:type="gramStart"/>
      <w:r w:rsidRPr="00367A08">
        <w:rPr>
          <w:rFonts w:ascii="Times New Roman" w:hAnsi="Times New Roman" w:cs="Times New Roman"/>
          <w:sz w:val="24"/>
          <w:szCs w:val="24"/>
        </w:rPr>
        <w:t>жалобы</w:t>
      </w:r>
      <w:proofErr w:type="gramEnd"/>
      <w:r w:rsidRPr="00367A0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76F" w:rsidRPr="00DA4F2D" w:rsidRDefault="001B076F" w:rsidP="001B076F">
      <w:pPr>
        <w:ind w:firstLine="709"/>
        <w:jc w:val="both"/>
        <w:rPr>
          <w:sz w:val="22"/>
          <w:szCs w:val="22"/>
        </w:rPr>
      </w:pPr>
      <w:r w:rsidRPr="00367A08">
        <w:t xml:space="preserve">5.10. В случае установления в ходе или по результатам </w:t>
      </w:r>
      <w:proofErr w:type="gramStart"/>
      <w:r w:rsidRPr="00367A08">
        <w:t>рассмотрения жалобы признаков состава административного правонарушения</w:t>
      </w:r>
      <w:proofErr w:type="gramEnd"/>
      <w:r w:rsidRPr="00367A0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076F" w:rsidRPr="00DA4F2D" w:rsidRDefault="001B076F" w:rsidP="001B076F">
      <w:pPr>
        <w:ind w:firstLine="709"/>
        <w:jc w:val="both"/>
        <w:rPr>
          <w:sz w:val="22"/>
          <w:szCs w:val="22"/>
        </w:rPr>
      </w:pPr>
    </w:p>
    <w:p w:rsidR="00F33591" w:rsidRPr="001B076F" w:rsidRDefault="00F33591" w:rsidP="00F33591">
      <w:pPr>
        <w:pStyle w:val="1b"/>
        <w:rPr>
          <w:sz w:val="28"/>
          <w:szCs w:val="28"/>
        </w:rPr>
      </w:pPr>
    </w:p>
    <w:p w:rsidR="000700E1" w:rsidRDefault="00BE2C18">
      <w:pPr>
        <w:autoSpaceDE w:val="0"/>
        <w:jc w:val="center"/>
        <w:rPr>
          <w:bCs/>
          <w:sz w:val="28"/>
          <w:szCs w:val="28"/>
        </w:rPr>
      </w:pPr>
      <w:r>
        <w:rPr>
          <w:bCs/>
          <w:sz w:val="28"/>
          <w:szCs w:val="28"/>
        </w:rPr>
        <w:t xml:space="preserve"> </w:t>
      </w:r>
    </w:p>
    <w:p w:rsidR="000700E1" w:rsidRDefault="000700E1">
      <w:pPr>
        <w:autoSpaceDE w:val="0"/>
        <w:jc w:val="center"/>
        <w:rPr>
          <w:bCs/>
          <w:sz w:val="28"/>
          <w:szCs w:val="28"/>
        </w:rPr>
      </w:pPr>
    </w:p>
    <w:p w:rsidR="000700E1" w:rsidRDefault="000700E1">
      <w:pPr>
        <w:autoSpaceDE w:val="0"/>
        <w:jc w:val="center"/>
        <w:rPr>
          <w:bCs/>
          <w:sz w:val="28"/>
          <w:szCs w:val="28"/>
        </w:rPr>
      </w:pPr>
    </w:p>
    <w:p w:rsidR="000700E1" w:rsidRDefault="000700E1">
      <w:pPr>
        <w:autoSpaceDE w:val="0"/>
        <w:jc w:val="center"/>
        <w:rPr>
          <w:bCs/>
          <w:sz w:val="28"/>
          <w:szCs w:val="28"/>
        </w:rPr>
      </w:pPr>
    </w:p>
    <w:p w:rsidR="00FE0651" w:rsidRDefault="00FE0651">
      <w:pPr>
        <w:autoSpaceDE w:val="0"/>
        <w:jc w:val="center"/>
        <w:rPr>
          <w:bCs/>
          <w:sz w:val="28"/>
          <w:szCs w:val="28"/>
        </w:rPr>
      </w:pPr>
    </w:p>
    <w:p w:rsidR="008F1097" w:rsidRDefault="008F1097" w:rsidP="00BB2669">
      <w:pPr>
        <w:autoSpaceDE w:val="0"/>
        <w:rPr>
          <w:bCs/>
          <w:sz w:val="28"/>
          <w:szCs w:val="28"/>
        </w:rPr>
      </w:pPr>
    </w:p>
    <w:p w:rsidR="00BB2669" w:rsidRDefault="00BB2669" w:rsidP="00BB2669">
      <w:pPr>
        <w:autoSpaceDE w:val="0"/>
        <w:rPr>
          <w:bCs/>
          <w:sz w:val="28"/>
          <w:szCs w:val="28"/>
        </w:rPr>
      </w:pPr>
    </w:p>
    <w:p w:rsidR="008F1097" w:rsidRDefault="008F1097">
      <w:pPr>
        <w:autoSpaceDE w:val="0"/>
        <w:jc w:val="center"/>
        <w:rPr>
          <w:bCs/>
          <w:sz w:val="28"/>
          <w:szCs w:val="28"/>
        </w:rPr>
      </w:pPr>
    </w:p>
    <w:tbl>
      <w:tblPr>
        <w:tblW w:w="9854" w:type="dxa"/>
        <w:tblLook w:val="01E0"/>
      </w:tblPr>
      <w:tblGrid>
        <w:gridCol w:w="4895"/>
        <w:gridCol w:w="4959"/>
      </w:tblGrid>
      <w:tr w:rsidR="00A30FE8" w:rsidTr="00451584">
        <w:tc>
          <w:tcPr>
            <w:tcW w:w="4895" w:type="dxa"/>
          </w:tcPr>
          <w:p w:rsidR="00A30FE8" w:rsidRDefault="00A30FE8">
            <w:pPr>
              <w:autoSpaceDE w:val="0"/>
              <w:autoSpaceDN w:val="0"/>
              <w:adjustRightInd w:val="0"/>
              <w:jc w:val="right"/>
              <w:outlineLvl w:val="1"/>
              <w:rPr>
                <w:sz w:val="20"/>
                <w:szCs w:val="20"/>
              </w:rPr>
            </w:pPr>
          </w:p>
        </w:tc>
        <w:tc>
          <w:tcPr>
            <w:tcW w:w="4959" w:type="dxa"/>
          </w:tcPr>
          <w:p w:rsidR="00A30FE8" w:rsidRDefault="00A30FE8">
            <w:pPr>
              <w:autoSpaceDE w:val="0"/>
              <w:autoSpaceDN w:val="0"/>
              <w:adjustRightInd w:val="0"/>
              <w:ind w:firstLine="539"/>
              <w:jc w:val="right"/>
              <w:outlineLvl w:val="1"/>
              <w:rPr>
                <w:sz w:val="20"/>
                <w:szCs w:val="20"/>
              </w:rPr>
            </w:pPr>
            <w:r>
              <w:rPr>
                <w:sz w:val="20"/>
                <w:szCs w:val="20"/>
              </w:rPr>
              <w:t>Приложение № 1</w:t>
            </w:r>
          </w:p>
          <w:p w:rsidR="00A30FE8" w:rsidRDefault="00A30FE8">
            <w:pPr>
              <w:pStyle w:val="aff7"/>
              <w:tabs>
                <w:tab w:val="left" w:pos="1134"/>
              </w:tabs>
              <w:ind w:firstLine="720"/>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sidR="00327CCC" w:rsidRPr="00327CCC">
              <w:rPr>
                <w:rFonts w:ascii="Times New Roman" w:hAnsi="Times New Roman"/>
                <w:sz w:val="20"/>
                <w:szCs w:val="20"/>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 w:val="20"/>
                <w:szCs w:val="20"/>
              </w:rPr>
              <w:t>».</w:t>
            </w:r>
          </w:p>
          <w:p w:rsidR="00A30FE8" w:rsidRDefault="00A30FE8">
            <w:pPr>
              <w:autoSpaceDE w:val="0"/>
              <w:autoSpaceDN w:val="0"/>
              <w:adjustRightInd w:val="0"/>
              <w:jc w:val="right"/>
              <w:outlineLvl w:val="1"/>
              <w:rPr>
                <w:sz w:val="20"/>
                <w:szCs w:val="20"/>
              </w:rPr>
            </w:pPr>
          </w:p>
        </w:tc>
      </w:tr>
    </w:tbl>
    <w:p w:rsidR="00327CCC" w:rsidRPr="00BB2669" w:rsidRDefault="00327CCC" w:rsidP="00327CCC">
      <w:pPr>
        <w:jc w:val="right"/>
      </w:pPr>
      <w:r w:rsidRPr="00BB2669">
        <w:t xml:space="preserve">Главе </w:t>
      </w:r>
      <w:r w:rsidR="001B076F" w:rsidRPr="00BB2669">
        <w:t xml:space="preserve"> Ангарского сельсовета</w:t>
      </w:r>
    </w:p>
    <w:p w:rsidR="00327CCC" w:rsidRPr="00BB2669" w:rsidRDefault="001B076F" w:rsidP="00327CCC">
      <w:pPr>
        <w:jc w:val="right"/>
      </w:pPr>
      <w:r w:rsidRPr="00BB2669">
        <w:t xml:space="preserve"> </w:t>
      </w:r>
      <w:proofErr w:type="spellStart"/>
      <w:r w:rsidRPr="00BB2669">
        <w:t>Богучанского</w:t>
      </w:r>
      <w:proofErr w:type="spellEnd"/>
      <w:r w:rsidRPr="00BB2669">
        <w:t xml:space="preserve"> района</w:t>
      </w:r>
    </w:p>
    <w:p w:rsidR="00327CCC" w:rsidRPr="007A3B48" w:rsidRDefault="00327CCC" w:rsidP="00327CCC">
      <w:pPr>
        <w:jc w:val="right"/>
        <w:rPr>
          <w:sz w:val="28"/>
          <w:szCs w:val="28"/>
        </w:rPr>
      </w:pPr>
      <w:r w:rsidRPr="00BB2669">
        <w:t>от____________________________________</w:t>
      </w:r>
    </w:p>
    <w:p w:rsidR="00327CCC" w:rsidRDefault="00327CCC" w:rsidP="00327CCC">
      <w:pPr>
        <w:autoSpaceDE w:val="0"/>
        <w:autoSpaceDN w:val="0"/>
        <w:adjustRightInd w:val="0"/>
        <w:ind w:firstLine="4140"/>
        <w:jc w:val="both"/>
        <w:rPr>
          <w:sz w:val="20"/>
          <w:szCs w:val="20"/>
        </w:rPr>
      </w:pPr>
    </w:p>
    <w:p w:rsidR="00327CCC" w:rsidRPr="00275A02" w:rsidRDefault="00327CCC" w:rsidP="00327CCC">
      <w:pPr>
        <w:autoSpaceDE w:val="0"/>
        <w:autoSpaceDN w:val="0"/>
        <w:adjustRightInd w:val="0"/>
        <w:ind w:firstLine="4140"/>
        <w:jc w:val="both"/>
        <w:rPr>
          <w:sz w:val="20"/>
          <w:szCs w:val="20"/>
        </w:rPr>
      </w:pPr>
      <w:r w:rsidRPr="00275A02">
        <w:rPr>
          <w:sz w:val="20"/>
          <w:szCs w:val="20"/>
        </w:rPr>
        <w:t>Для   физических   лиц   указываются:   фамилия,  имя,</w:t>
      </w:r>
    </w:p>
    <w:p w:rsidR="00327CCC" w:rsidRPr="00275A02" w:rsidRDefault="00327CCC" w:rsidP="00327CCC">
      <w:pPr>
        <w:autoSpaceDE w:val="0"/>
        <w:autoSpaceDN w:val="0"/>
        <w:adjustRightInd w:val="0"/>
        <w:ind w:firstLine="4140"/>
        <w:jc w:val="both"/>
        <w:rPr>
          <w:sz w:val="20"/>
          <w:szCs w:val="20"/>
        </w:rPr>
      </w:pPr>
      <w:r w:rsidRPr="00275A02">
        <w:rPr>
          <w:sz w:val="20"/>
          <w:szCs w:val="20"/>
        </w:rPr>
        <w:t>отчество,   реквизиты    документа,    удостоверяющего</w:t>
      </w:r>
    </w:p>
    <w:p w:rsidR="00327CCC" w:rsidRPr="00275A02" w:rsidRDefault="00327CCC" w:rsidP="00327CCC">
      <w:pPr>
        <w:autoSpaceDE w:val="0"/>
        <w:autoSpaceDN w:val="0"/>
        <w:adjustRightInd w:val="0"/>
        <w:ind w:firstLine="4140"/>
        <w:jc w:val="both"/>
        <w:rPr>
          <w:sz w:val="20"/>
          <w:szCs w:val="20"/>
        </w:rPr>
      </w:pPr>
      <w:r w:rsidRPr="00275A02">
        <w:rPr>
          <w:sz w:val="20"/>
          <w:szCs w:val="20"/>
        </w:rPr>
        <w:t>личность (серия, номер,  кем  и  когда  выдан),  место</w:t>
      </w:r>
    </w:p>
    <w:p w:rsidR="00327CCC" w:rsidRPr="00275A02" w:rsidRDefault="00327CCC" w:rsidP="00327CCC">
      <w:pPr>
        <w:autoSpaceDE w:val="0"/>
        <w:autoSpaceDN w:val="0"/>
        <w:adjustRightInd w:val="0"/>
        <w:ind w:firstLine="4140"/>
        <w:jc w:val="both"/>
        <w:rPr>
          <w:sz w:val="20"/>
          <w:szCs w:val="20"/>
        </w:rPr>
      </w:pPr>
      <w:r w:rsidRPr="00275A02">
        <w:rPr>
          <w:sz w:val="20"/>
          <w:szCs w:val="20"/>
        </w:rPr>
        <w:t>жительства,  номер    телефона;    для   представителя</w:t>
      </w:r>
    </w:p>
    <w:p w:rsidR="00327CCC" w:rsidRPr="00275A02" w:rsidRDefault="00327CCC" w:rsidP="00327CCC">
      <w:pPr>
        <w:autoSpaceDE w:val="0"/>
        <w:autoSpaceDN w:val="0"/>
        <w:adjustRightInd w:val="0"/>
        <w:ind w:firstLine="4140"/>
        <w:jc w:val="both"/>
        <w:rPr>
          <w:sz w:val="20"/>
          <w:szCs w:val="20"/>
        </w:rPr>
      </w:pPr>
      <w:r w:rsidRPr="00275A02">
        <w:rPr>
          <w:sz w:val="20"/>
          <w:szCs w:val="20"/>
        </w:rPr>
        <w:t>физического лица указываются: фамилия,  имя,  отчество</w:t>
      </w:r>
    </w:p>
    <w:p w:rsidR="00327CCC" w:rsidRPr="00275A02" w:rsidRDefault="00327CCC" w:rsidP="00327CCC">
      <w:pPr>
        <w:autoSpaceDE w:val="0"/>
        <w:autoSpaceDN w:val="0"/>
        <w:adjustRightInd w:val="0"/>
        <w:ind w:firstLine="4140"/>
        <w:jc w:val="both"/>
        <w:rPr>
          <w:sz w:val="20"/>
          <w:szCs w:val="20"/>
        </w:rPr>
      </w:pPr>
      <w:r w:rsidRPr="00275A02">
        <w:rPr>
          <w:sz w:val="20"/>
          <w:szCs w:val="20"/>
        </w:rPr>
        <w:t>представителя,    реквизиты    доверенности,   которая</w:t>
      </w:r>
    </w:p>
    <w:p w:rsidR="00327CCC" w:rsidRPr="00275A02" w:rsidRDefault="00327CCC" w:rsidP="00327CCC">
      <w:pPr>
        <w:autoSpaceDE w:val="0"/>
        <w:autoSpaceDN w:val="0"/>
        <w:adjustRightInd w:val="0"/>
        <w:ind w:firstLine="4140"/>
        <w:jc w:val="both"/>
        <w:rPr>
          <w:sz w:val="20"/>
          <w:szCs w:val="20"/>
        </w:rPr>
      </w:pPr>
      <w:r w:rsidRPr="00275A02">
        <w:rPr>
          <w:sz w:val="20"/>
          <w:szCs w:val="20"/>
        </w:rPr>
        <w:t>прилагается к заявлению.</w:t>
      </w:r>
    </w:p>
    <w:p w:rsidR="00327CCC" w:rsidRPr="00275A02" w:rsidRDefault="00327CCC" w:rsidP="00327CCC">
      <w:pPr>
        <w:autoSpaceDE w:val="0"/>
        <w:autoSpaceDN w:val="0"/>
        <w:adjustRightInd w:val="0"/>
        <w:ind w:firstLine="4140"/>
        <w:jc w:val="both"/>
        <w:rPr>
          <w:sz w:val="20"/>
          <w:szCs w:val="20"/>
        </w:rPr>
      </w:pPr>
      <w:r w:rsidRPr="00275A02">
        <w:rPr>
          <w:sz w:val="20"/>
          <w:szCs w:val="20"/>
        </w:rPr>
        <w:t>Для юридических    лиц    указываются:   наименование,</w:t>
      </w:r>
    </w:p>
    <w:p w:rsidR="00327CCC" w:rsidRPr="00275A02" w:rsidRDefault="00327CCC" w:rsidP="00327CCC">
      <w:pPr>
        <w:autoSpaceDE w:val="0"/>
        <w:autoSpaceDN w:val="0"/>
        <w:adjustRightInd w:val="0"/>
        <w:ind w:firstLine="4140"/>
        <w:jc w:val="both"/>
        <w:rPr>
          <w:sz w:val="20"/>
          <w:szCs w:val="20"/>
        </w:rPr>
      </w:pPr>
      <w:r w:rsidRPr="00275A02">
        <w:rPr>
          <w:sz w:val="20"/>
          <w:szCs w:val="20"/>
        </w:rPr>
        <w:t>организационно-правовая форма, адрес места нахождения,</w:t>
      </w:r>
    </w:p>
    <w:p w:rsidR="00327CCC" w:rsidRPr="00275A02" w:rsidRDefault="00327CCC" w:rsidP="00327CCC">
      <w:pPr>
        <w:autoSpaceDE w:val="0"/>
        <w:autoSpaceDN w:val="0"/>
        <w:adjustRightInd w:val="0"/>
        <w:ind w:firstLine="4140"/>
        <w:jc w:val="both"/>
        <w:rPr>
          <w:sz w:val="20"/>
          <w:szCs w:val="20"/>
        </w:rPr>
      </w:pPr>
      <w:r w:rsidRPr="00275A02">
        <w:rPr>
          <w:sz w:val="20"/>
          <w:szCs w:val="20"/>
        </w:rPr>
        <w:t>номер    телефона,   фамилия,    имя,  отчество  лица,</w:t>
      </w:r>
    </w:p>
    <w:p w:rsidR="00327CCC" w:rsidRPr="00275A02" w:rsidRDefault="00327CCC" w:rsidP="00327CCC">
      <w:pPr>
        <w:autoSpaceDE w:val="0"/>
        <w:autoSpaceDN w:val="0"/>
        <w:adjustRightInd w:val="0"/>
        <w:ind w:firstLine="4140"/>
        <w:jc w:val="both"/>
        <w:rPr>
          <w:sz w:val="20"/>
          <w:szCs w:val="20"/>
        </w:rPr>
      </w:pPr>
      <w:r w:rsidRPr="00275A02">
        <w:rPr>
          <w:sz w:val="20"/>
          <w:szCs w:val="20"/>
        </w:rPr>
        <w:t>уполномоченного  представлять  интересы   юридического</w:t>
      </w:r>
    </w:p>
    <w:p w:rsidR="00327CCC" w:rsidRPr="00275A02" w:rsidRDefault="00327CCC" w:rsidP="00327CCC">
      <w:pPr>
        <w:autoSpaceDE w:val="0"/>
        <w:autoSpaceDN w:val="0"/>
        <w:adjustRightInd w:val="0"/>
        <w:ind w:firstLine="4140"/>
        <w:jc w:val="both"/>
        <w:rPr>
          <w:sz w:val="20"/>
          <w:szCs w:val="20"/>
        </w:rPr>
      </w:pPr>
      <w:r w:rsidRPr="00275A02">
        <w:rPr>
          <w:sz w:val="20"/>
          <w:szCs w:val="20"/>
        </w:rPr>
        <w:t>лица,    с    указанием     реквизитов      документа,</w:t>
      </w:r>
    </w:p>
    <w:p w:rsidR="00327CCC" w:rsidRDefault="00327CCC" w:rsidP="00327CCC">
      <w:pPr>
        <w:autoSpaceDE w:val="0"/>
        <w:autoSpaceDN w:val="0"/>
        <w:adjustRightInd w:val="0"/>
        <w:ind w:firstLine="4140"/>
        <w:jc w:val="both"/>
        <w:rPr>
          <w:sz w:val="20"/>
          <w:szCs w:val="20"/>
        </w:rPr>
      </w:pPr>
      <w:r w:rsidRPr="00275A02">
        <w:rPr>
          <w:sz w:val="20"/>
          <w:szCs w:val="20"/>
        </w:rPr>
        <w:t xml:space="preserve">удостоверяющего   эти   правомочия  и  прилагаемого  </w:t>
      </w:r>
      <w:proofErr w:type="gramStart"/>
      <w:r w:rsidRPr="00275A02">
        <w:rPr>
          <w:sz w:val="20"/>
          <w:szCs w:val="20"/>
        </w:rPr>
        <w:t>к</w:t>
      </w:r>
      <w:proofErr w:type="gramEnd"/>
    </w:p>
    <w:p w:rsidR="00327CCC" w:rsidRPr="00275A02" w:rsidRDefault="00327CCC" w:rsidP="00327CCC">
      <w:pPr>
        <w:autoSpaceDE w:val="0"/>
        <w:autoSpaceDN w:val="0"/>
        <w:adjustRightInd w:val="0"/>
        <w:ind w:firstLine="4140"/>
        <w:jc w:val="both"/>
        <w:rPr>
          <w:sz w:val="20"/>
          <w:szCs w:val="20"/>
        </w:rPr>
      </w:pPr>
      <w:r>
        <w:rPr>
          <w:sz w:val="20"/>
          <w:szCs w:val="20"/>
        </w:rPr>
        <w:t xml:space="preserve"> </w:t>
      </w:r>
      <w:r w:rsidRPr="00275A02">
        <w:rPr>
          <w:sz w:val="20"/>
          <w:szCs w:val="20"/>
        </w:rPr>
        <w:t>заявлению.</w:t>
      </w:r>
    </w:p>
    <w:p w:rsidR="00327CCC" w:rsidRPr="00BB2669" w:rsidRDefault="00327CCC" w:rsidP="00327CCC">
      <w:pPr>
        <w:pStyle w:val="af4"/>
        <w:spacing w:before="0" w:after="0"/>
        <w:jc w:val="center"/>
        <w:rPr>
          <w:rFonts w:ascii="Times New Roman" w:hAnsi="Times New Roman"/>
          <w:b/>
          <w:color w:val="auto"/>
          <w:sz w:val="24"/>
          <w:szCs w:val="24"/>
        </w:rPr>
      </w:pPr>
    </w:p>
    <w:p w:rsidR="00327CCC" w:rsidRPr="00BB2669" w:rsidRDefault="00327CCC" w:rsidP="00327CCC">
      <w:pPr>
        <w:jc w:val="center"/>
      </w:pPr>
      <w:r w:rsidRPr="00BB2669">
        <w:t>ЗАЯВЛЕНИЕ О ПЕРЕВОДЕ ЖИЛОГО (НЕЖИЛОГО) ПОМЕЩЕНИЯ В НЕЖИЛОЕ (ЖИЛОЕ) ПОМЕЩЕНИЕ</w:t>
      </w:r>
    </w:p>
    <w:p w:rsidR="00327CCC" w:rsidRPr="00BB2669" w:rsidRDefault="00327CCC" w:rsidP="00327CCC">
      <w:pPr>
        <w:jc w:val="right"/>
      </w:pPr>
    </w:p>
    <w:p w:rsidR="00327CCC" w:rsidRPr="00BB2669" w:rsidRDefault="00327CCC" w:rsidP="00327CCC">
      <w:pPr>
        <w:ind w:firstLine="567"/>
        <w:jc w:val="both"/>
      </w:pPr>
      <w:r w:rsidRPr="00BB2669">
        <w:t>Прошу Вас рассмотреть вопрос о переводе помещения (</w:t>
      </w:r>
      <w:proofErr w:type="spellStart"/>
      <w:r w:rsidRPr="00BB2669">
        <w:t>й</w:t>
      </w:r>
      <w:proofErr w:type="spellEnd"/>
      <w:r w:rsidRPr="00BB2669">
        <w:t xml:space="preserve">), общей </w:t>
      </w:r>
      <w:proofErr w:type="spellStart"/>
      <w:r w:rsidRPr="00BB2669">
        <w:t>площадью___кв.м</w:t>
      </w:r>
      <w:proofErr w:type="spellEnd"/>
      <w:r w:rsidRPr="00BB2669">
        <w:t>., расположенног</w:t>
      </w:r>
      <w:proofErr w:type="gramStart"/>
      <w:r w:rsidRPr="00BB2669">
        <w:t>о(</w:t>
      </w:r>
      <w:proofErr w:type="spellStart"/>
      <w:proofErr w:type="gramEnd"/>
      <w:r w:rsidRPr="00BB2669">
        <w:t>ых</w:t>
      </w:r>
      <w:proofErr w:type="spellEnd"/>
      <w:r w:rsidRPr="00BB2669">
        <w:t xml:space="preserve">) на </w:t>
      </w:r>
      <w:proofErr w:type="spellStart"/>
      <w:r w:rsidRPr="00BB2669">
        <w:t>___этаже</w:t>
      </w:r>
      <w:proofErr w:type="spellEnd"/>
      <w:r w:rsidRPr="00BB2669">
        <w:t xml:space="preserve"> </w:t>
      </w:r>
      <w:proofErr w:type="spellStart"/>
      <w:r w:rsidRPr="00BB2669">
        <w:t>__этажного</w:t>
      </w:r>
      <w:proofErr w:type="spellEnd"/>
      <w:r w:rsidRPr="00BB2669">
        <w:t xml:space="preserve"> дома, жилого нежилого строения (указать наименование строения) по адресу:____________________________________________________________</w:t>
      </w:r>
    </w:p>
    <w:p w:rsidR="00327CCC" w:rsidRPr="00BB2669" w:rsidRDefault="00327CCC" w:rsidP="00327CCC">
      <w:pPr>
        <w:jc w:val="both"/>
      </w:pPr>
      <w:r w:rsidRPr="00BB2669">
        <w:t>__________________________________________________________________</w:t>
      </w:r>
    </w:p>
    <w:p w:rsidR="00327CCC" w:rsidRPr="00BB2669" w:rsidRDefault="00327CCC" w:rsidP="00327CCC">
      <w:pPr>
        <w:jc w:val="both"/>
      </w:pPr>
      <w:r w:rsidRPr="00BB2669">
        <w:t>Принадлежащих____________________________________________________</w:t>
      </w:r>
    </w:p>
    <w:p w:rsidR="00327CCC" w:rsidRPr="00BB2669" w:rsidRDefault="00327CCC" w:rsidP="00327CCC">
      <w:pPr>
        <w:jc w:val="center"/>
      </w:pPr>
      <w:r w:rsidRPr="00BB2669">
        <w:t>(указать собственника помещений)</w:t>
      </w:r>
    </w:p>
    <w:p w:rsidR="00327CCC" w:rsidRPr="00BB2669" w:rsidRDefault="00327CCC" w:rsidP="00327CCC">
      <w:r w:rsidRPr="00BB2669">
        <w:t>на праве_______________________________________________собственности</w:t>
      </w:r>
    </w:p>
    <w:p w:rsidR="00327CCC" w:rsidRPr="00BB2669" w:rsidRDefault="00327CCC" w:rsidP="00327CCC">
      <w:pPr>
        <w:jc w:val="center"/>
      </w:pPr>
      <w:r w:rsidRPr="00BB2669">
        <w:t>(указать форму собственности)</w:t>
      </w:r>
    </w:p>
    <w:p w:rsidR="00327CCC" w:rsidRPr="00BB2669" w:rsidRDefault="00327CCC" w:rsidP="00327CCC">
      <w:pPr>
        <w:jc w:val="both"/>
      </w:pPr>
      <w:r w:rsidRPr="00BB2669">
        <w:t>из________________________________________________________________</w:t>
      </w:r>
    </w:p>
    <w:p w:rsidR="00327CCC" w:rsidRPr="00BB2669" w:rsidRDefault="00327CCC" w:rsidP="00327CCC">
      <w:pPr>
        <w:jc w:val="center"/>
      </w:pPr>
      <w:r w:rsidRPr="00BB2669">
        <w:t>(жилых/нежилых)</w:t>
      </w:r>
    </w:p>
    <w:p w:rsidR="00327CCC" w:rsidRPr="00BB2669" w:rsidRDefault="00327CCC" w:rsidP="00327CCC">
      <w:r w:rsidRPr="00BB2669">
        <w:t>в_________________________________________________________________</w:t>
      </w:r>
    </w:p>
    <w:p w:rsidR="00327CCC" w:rsidRPr="00BB2669" w:rsidRDefault="00327CCC" w:rsidP="00327CCC">
      <w:pPr>
        <w:jc w:val="center"/>
      </w:pPr>
      <w:r w:rsidRPr="00BB2669">
        <w:t>(жилых/нежилых)</w:t>
      </w:r>
    </w:p>
    <w:p w:rsidR="00327CCC" w:rsidRPr="00BB2669" w:rsidRDefault="00327CCC" w:rsidP="00327CCC">
      <w:pPr>
        <w:jc w:val="both"/>
      </w:pPr>
      <w:r w:rsidRPr="00BB2669">
        <w:t xml:space="preserve">Для дальнейшего использования их (его) </w:t>
      </w:r>
      <w:proofErr w:type="gramStart"/>
      <w:r w:rsidRPr="00BB2669">
        <w:t>под</w:t>
      </w:r>
      <w:proofErr w:type="gramEnd"/>
      <w:r w:rsidRPr="00BB2669">
        <w:t xml:space="preserve"> __________________________________________________________________</w:t>
      </w:r>
    </w:p>
    <w:p w:rsidR="00327CCC" w:rsidRPr="00BB2669" w:rsidRDefault="00327CCC" w:rsidP="00327CCC">
      <w:pPr>
        <w:jc w:val="both"/>
      </w:pPr>
      <w:r w:rsidRPr="00BB2669">
        <w:t>__________________________________________________________________</w:t>
      </w:r>
    </w:p>
    <w:p w:rsidR="00327CCC" w:rsidRPr="00BB2669" w:rsidRDefault="00327CCC" w:rsidP="00327CCC">
      <w:pPr>
        <w:jc w:val="center"/>
      </w:pPr>
      <w:r w:rsidRPr="00BB2669">
        <w:t>(указать предполагаемое целевое назначение)</w:t>
      </w:r>
    </w:p>
    <w:p w:rsidR="00327CCC" w:rsidRPr="00BB2669" w:rsidRDefault="00327CCC" w:rsidP="00327CCC">
      <w:pPr>
        <w:ind w:firstLine="567"/>
      </w:pPr>
      <w:r w:rsidRPr="00BB2669">
        <w:t>При переводе права несовершеннолетних</w:t>
      </w:r>
    </w:p>
    <w:p w:rsidR="00327CCC" w:rsidRPr="00BB2669" w:rsidRDefault="00327CCC" w:rsidP="00327CCC">
      <w:r w:rsidRPr="00BB2669">
        <w:t>(в случае наличия у собственника несовершеннолетних детей)</w:t>
      </w:r>
    </w:p>
    <w:p w:rsidR="00327CCC" w:rsidRPr="00BB2669" w:rsidRDefault="00327CCC" w:rsidP="00327CCC">
      <w:r w:rsidRPr="00BB2669">
        <w:t>__________________________________________________________________</w:t>
      </w:r>
    </w:p>
    <w:p w:rsidR="00327CCC" w:rsidRPr="00BB2669" w:rsidRDefault="00327CCC" w:rsidP="00327CCC">
      <w:pPr>
        <w:jc w:val="center"/>
      </w:pPr>
      <w:r w:rsidRPr="00BB2669">
        <w:t>(Ф.И.О., год рождения)</w:t>
      </w:r>
    </w:p>
    <w:p w:rsidR="00327CCC" w:rsidRPr="00D86A8A" w:rsidRDefault="00327CCC" w:rsidP="00327CCC">
      <w:pPr>
        <w:rPr>
          <w:sz w:val="28"/>
          <w:szCs w:val="28"/>
        </w:rPr>
      </w:pPr>
      <w:r w:rsidRPr="00D86A8A">
        <w:rPr>
          <w:sz w:val="28"/>
          <w:szCs w:val="28"/>
        </w:rPr>
        <w:t>___________________________________</w:t>
      </w:r>
      <w:r>
        <w:rPr>
          <w:sz w:val="28"/>
          <w:szCs w:val="28"/>
        </w:rPr>
        <w:t>_______________________________</w:t>
      </w:r>
    </w:p>
    <w:p w:rsidR="00327CCC" w:rsidRPr="00BB2669" w:rsidRDefault="00327CCC" w:rsidP="00327CCC">
      <w:pPr>
        <w:jc w:val="center"/>
      </w:pPr>
      <w:r w:rsidRPr="00BB2669">
        <w:t>(Ф.И.О., год рождения)</w:t>
      </w:r>
    </w:p>
    <w:p w:rsidR="00327CCC" w:rsidRPr="00BB2669" w:rsidRDefault="00327CCC" w:rsidP="00327CCC">
      <w:pPr>
        <w:jc w:val="both"/>
      </w:pPr>
      <w:r w:rsidRPr="00BB2669">
        <w:t xml:space="preserve">не ущемляются, так как я обеспечен (а) жильем общей </w:t>
      </w:r>
      <w:proofErr w:type="spellStart"/>
      <w:r w:rsidRPr="00BB2669">
        <w:t>площадью___кв.м</w:t>
      </w:r>
      <w:proofErr w:type="spellEnd"/>
      <w:r w:rsidRPr="00BB2669">
        <w:t xml:space="preserve">., </w:t>
      </w:r>
      <w:proofErr w:type="gramStart"/>
      <w:r w:rsidRPr="00BB2669">
        <w:t>расположенном</w:t>
      </w:r>
      <w:proofErr w:type="gramEnd"/>
      <w:r w:rsidRPr="00BB2669">
        <w:t xml:space="preserve"> по адресу (указать местонахождения жилья):____________________________________________________________</w:t>
      </w:r>
    </w:p>
    <w:p w:rsidR="00327CCC" w:rsidRPr="00BB2669" w:rsidRDefault="00327CCC" w:rsidP="00327CCC">
      <w:r w:rsidRPr="00BB2669">
        <w:lastRenderedPageBreak/>
        <w:t>__________________________________________________________________</w:t>
      </w:r>
    </w:p>
    <w:p w:rsidR="00327CCC" w:rsidRPr="00BB2669" w:rsidRDefault="00327CCC" w:rsidP="00327CCC">
      <w:pPr>
        <w:ind w:firstLine="567"/>
        <w:jc w:val="right"/>
      </w:pPr>
    </w:p>
    <w:p w:rsidR="00327CCC" w:rsidRPr="00BB2669" w:rsidRDefault="00327CCC" w:rsidP="00327CCC">
      <w:pPr>
        <w:ind w:firstLine="567"/>
        <w:jc w:val="right"/>
      </w:pPr>
    </w:p>
    <w:p w:rsidR="00327CCC" w:rsidRPr="00BB2669" w:rsidRDefault="00327CCC" w:rsidP="00327CCC">
      <w:pPr>
        <w:pStyle w:val="af4"/>
        <w:spacing w:before="0" w:after="0"/>
        <w:ind w:firstLine="708"/>
        <w:jc w:val="both"/>
        <w:rPr>
          <w:rFonts w:ascii="Times New Roman" w:hAnsi="Times New Roman"/>
          <w:color w:val="auto"/>
          <w:sz w:val="24"/>
          <w:szCs w:val="24"/>
        </w:rPr>
      </w:pPr>
      <w:r w:rsidRPr="00BB2669">
        <w:rPr>
          <w:rFonts w:ascii="Times New Roman" w:hAnsi="Times New Roman"/>
          <w:color w:val="auto"/>
          <w:sz w:val="24"/>
          <w:szCs w:val="24"/>
        </w:rPr>
        <w:t>К заявлению прилагаются следующие документы:</w:t>
      </w:r>
    </w:p>
    <w:p w:rsidR="00327CCC" w:rsidRPr="00BB2669" w:rsidRDefault="00327CCC" w:rsidP="00327CCC">
      <w:pPr>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3198"/>
        <w:gridCol w:w="3176"/>
      </w:tblGrid>
      <w:tr w:rsidR="00327CCC" w:rsidRPr="00BB2669" w:rsidTr="001429F3">
        <w:tc>
          <w:tcPr>
            <w:tcW w:w="3196" w:type="dxa"/>
          </w:tcPr>
          <w:p w:rsidR="00327CCC" w:rsidRPr="00BB2669" w:rsidRDefault="00327CCC" w:rsidP="001429F3">
            <w:pPr>
              <w:ind w:firstLine="567"/>
              <w:jc w:val="center"/>
            </w:pPr>
            <w:r w:rsidRPr="00BB2669">
              <w:t>Вид документа</w:t>
            </w:r>
          </w:p>
        </w:tc>
        <w:tc>
          <w:tcPr>
            <w:tcW w:w="3198" w:type="dxa"/>
          </w:tcPr>
          <w:p w:rsidR="00327CCC" w:rsidRPr="00BB2669" w:rsidRDefault="00327CCC" w:rsidP="001429F3">
            <w:pPr>
              <w:ind w:firstLine="567"/>
              <w:jc w:val="center"/>
            </w:pPr>
            <w:r w:rsidRPr="00BB2669">
              <w:t>Реквизиты</w:t>
            </w:r>
          </w:p>
        </w:tc>
        <w:tc>
          <w:tcPr>
            <w:tcW w:w="3176" w:type="dxa"/>
          </w:tcPr>
          <w:p w:rsidR="00327CCC" w:rsidRPr="00BB2669" w:rsidRDefault="00327CCC" w:rsidP="001429F3">
            <w:pPr>
              <w:ind w:firstLine="567"/>
              <w:jc w:val="center"/>
            </w:pPr>
            <w:r w:rsidRPr="00BB2669">
              <w:t>Кол-во листов</w:t>
            </w:r>
          </w:p>
        </w:tc>
      </w:tr>
      <w:tr w:rsidR="00327CCC" w:rsidRPr="00BB2669" w:rsidTr="001429F3">
        <w:tc>
          <w:tcPr>
            <w:tcW w:w="3196" w:type="dxa"/>
          </w:tcPr>
          <w:p w:rsidR="00327CCC" w:rsidRPr="00BB2669" w:rsidRDefault="00327CCC" w:rsidP="001429F3">
            <w:pPr>
              <w:ind w:firstLine="567"/>
            </w:pPr>
          </w:p>
        </w:tc>
        <w:tc>
          <w:tcPr>
            <w:tcW w:w="3198" w:type="dxa"/>
          </w:tcPr>
          <w:p w:rsidR="00327CCC" w:rsidRPr="00BB2669" w:rsidRDefault="00327CCC" w:rsidP="001429F3">
            <w:pPr>
              <w:ind w:firstLine="567"/>
            </w:pPr>
          </w:p>
        </w:tc>
        <w:tc>
          <w:tcPr>
            <w:tcW w:w="3176" w:type="dxa"/>
          </w:tcPr>
          <w:p w:rsidR="00327CCC" w:rsidRPr="00BB2669" w:rsidRDefault="00327CCC" w:rsidP="001429F3">
            <w:pPr>
              <w:ind w:firstLine="567"/>
            </w:pPr>
          </w:p>
        </w:tc>
      </w:tr>
      <w:tr w:rsidR="00327CCC" w:rsidRPr="00BB2669" w:rsidTr="001429F3">
        <w:tc>
          <w:tcPr>
            <w:tcW w:w="3196" w:type="dxa"/>
          </w:tcPr>
          <w:p w:rsidR="00327CCC" w:rsidRPr="00BB2669" w:rsidRDefault="00327CCC" w:rsidP="001429F3">
            <w:pPr>
              <w:ind w:firstLine="567"/>
            </w:pPr>
          </w:p>
        </w:tc>
        <w:tc>
          <w:tcPr>
            <w:tcW w:w="3198" w:type="dxa"/>
          </w:tcPr>
          <w:p w:rsidR="00327CCC" w:rsidRPr="00BB2669" w:rsidRDefault="00327CCC" w:rsidP="001429F3">
            <w:pPr>
              <w:ind w:firstLine="567"/>
            </w:pPr>
          </w:p>
        </w:tc>
        <w:tc>
          <w:tcPr>
            <w:tcW w:w="3176" w:type="dxa"/>
          </w:tcPr>
          <w:p w:rsidR="00327CCC" w:rsidRPr="00BB2669" w:rsidRDefault="00327CCC" w:rsidP="001429F3">
            <w:pPr>
              <w:ind w:firstLine="567"/>
            </w:pPr>
          </w:p>
        </w:tc>
      </w:tr>
      <w:tr w:rsidR="00327CCC" w:rsidRPr="00BB2669" w:rsidTr="001429F3">
        <w:tc>
          <w:tcPr>
            <w:tcW w:w="3196" w:type="dxa"/>
          </w:tcPr>
          <w:p w:rsidR="00327CCC" w:rsidRPr="00BB2669" w:rsidRDefault="00327CCC" w:rsidP="001429F3">
            <w:pPr>
              <w:ind w:firstLine="567"/>
            </w:pPr>
          </w:p>
        </w:tc>
        <w:tc>
          <w:tcPr>
            <w:tcW w:w="3198" w:type="dxa"/>
          </w:tcPr>
          <w:p w:rsidR="00327CCC" w:rsidRPr="00BB2669" w:rsidRDefault="00327CCC" w:rsidP="001429F3">
            <w:pPr>
              <w:ind w:firstLine="567"/>
            </w:pPr>
          </w:p>
        </w:tc>
        <w:tc>
          <w:tcPr>
            <w:tcW w:w="3176" w:type="dxa"/>
          </w:tcPr>
          <w:p w:rsidR="00327CCC" w:rsidRPr="00BB2669" w:rsidRDefault="00327CCC" w:rsidP="001429F3">
            <w:pPr>
              <w:ind w:firstLine="567"/>
            </w:pPr>
          </w:p>
        </w:tc>
      </w:tr>
    </w:tbl>
    <w:p w:rsidR="00327CCC" w:rsidRPr="00BB2669" w:rsidRDefault="00327CCC" w:rsidP="00327CCC">
      <w:pPr>
        <w:jc w:val="right"/>
      </w:pPr>
    </w:p>
    <w:p w:rsidR="00327CCC" w:rsidRPr="00BB2669" w:rsidRDefault="00327CCC" w:rsidP="00327CCC">
      <w:r w:rsidRPr="00BB2669">
        <w:t>_____________________________________(________________)</w:t>
      </w:r>
    </w:p>
    <w:p w:rsidR="00327CCC" w:rsidRPr="00BB2669" w:rsidRDefault="00327CCC" w:rsidP="00327CCC">
      <w:pPr>
        <w:jc w:val="center"/>
      </w:pPr>
      <w:r w:rsidRPr="00BB2669">
        <w:t>(ФИО, должность, подпись)</w:t>
      </w:r>
    </w:p>
    <w:p w:rsidR="00327CCC" w:rsidRPr="00BB2669" w:rsidRDefault="00327CCC" w:rsidP="00327CCC">
      <w:pPr>
        <w:jc w:val="right"/>
      </w:pPr>
    </w:p>
    <w:p w:rsidR="00327CCC" w:rsidRPr="00BB2669" w:rsidRDefault="00327CCC" w:rsidP="00327CCC">
      <w:r w:rsidRPr="00BB2669">
        <w:t>Дата подачи заявления:«____»___________________20__года</w:t>
      </w:r>
    </w:p>
    <w:p w:rsidR="00327CCC" w:rsidRPr="00BB2669" w:rsidRDefault="00327CCC" w:rsidP="00327CCC">
      <w:pPr>
        <w:ind w:firstLine="567"/>
        <w:jc w:val="right"/>
      </w:pPr>
    </w:p>
    <w:p w:rsidR="00451584" w:rsidRDefault="00451584" w:rsidP="00A30FE8">
      <w:pPr>
        <w:pStyle w:val="aff7"/>
        <w:jc w:val="center"/>
        <w:rPr>
          <w:rFonts w:ascii="Times New Roman" w:hAnsi="Times New Roman"/>
          <w:sz w:val="28"/>
          <w:szCs w:val="28"/>
        </w:rPr>
      </w:pPr>
    </w:p>
    <w:p w:rsidR="00A30FE8" w:rsidRDefault="00A30FE8"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0700E1" w:rsidRDefault="000700E1" w:rsidP="00A30FE8">
      <w:pPr>
        <w:autoSpaceDE w:val="0"/>
        <w:autoSpaceDN w:val="0"/>
        <w:adjustRightInd w:val="0"/>
        <w:ind w:firstLine="540"/>
        <w:jc w:val="right"/>
        <w:outlineLvl w:val="1"/>
      </w:pPr>
    </w:p>
    <w:p w:rsidR="00451584" w:rsidRDefault="00451584" w:rsidP="00A30FE8">
      <w:pPr>
        <w:autoSpaceDE w:val="0"/>
        <w:autoSpaceDN w:val="0"/>
        <w:adjustRightInd w:val="0"/>
        <w:ind w:firstLine="540"/>
        <w:jc w:val="right"/>
        <w:outlineLvl w:val="1"/>
      </w:pPr>
    </w:p>
    <w:p w:rsidR="008F1097" w:rsidRDefault="008F1097" w:rsidP="00A30FE8">
      <w:pPr>
        <w:autoSpaceDE w:val="0"/>
        <w:autoSpaceDN w:val="0"/>
        <w:adjustRightInd w:val="0"/>
        <w:ind w:firstLine="540"/>
        <w:jc w:val="right"/>
        <w:outlineLvl w:val="1"/>
      </w:pPr>
    </w:p>
    <w:p w:rsidR="009A01D4" w:rsidRDefault="009A01D4">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p w:rsidR="00BB2669" w:rsidRDefault="00BB2669">
      <w:pPr>
        <w:autoSpaceDE w:val="0"/>
        <w:jc w:val="center"/>
        <w:rPr>
          <w:bCs/>
          <w:sz w:val="28"/>
          <w:szCs w:val="28"/>
        </w:rPr>
      </w:pPr>
    </w:p>
    <w:tbl>
      <w:tblPr>
        <w:tblW w:w="10031" w:type="dxa"/>
        <w:tblLook w:val="01E0"/>
      </w:tblPr>
      <w:tblGrid>
        <w:gridCol w:w="4983"/>
        <w:gridCol w:w="5048"/>
      </w:tblGrid>
      <w:tr w:rsidR="00A30FE8" w:rsidTr="00A30FE8">
        <w:tc>
          <w:tcPr>
            <w:tcW w:w="4983" w:type="dxa"/>
          </w:tcPr>
          <w:p w:rsidR="00A30FE8" w:rsidRDefault="00A30FE8" w:rsidP="00B52EF7">
            <w:pPr>
              <w:autoSpaceDE w:val="0"/>
              <w:autoSpaceDN w:val="0"/>
              <w:adjustRightInd w:val="0"/>
              <w:jc w:val="right"/>
              <w:outlineLvl w:val="1"/>
              <w:rPr>
                <w:sz w:val="20"/>
                <w:szCs w:val="20"/>
              </w:rPr>
            </w:pPr>
          </w:p>
        </w:tc>
        <w:tc>
          <w:tcPr>
            <w:tcW w:w="5048" w:type="dxa"/>
          </w:tcPr>
          <w:p w:rsidR="00A30FE8" w:rsidRDefault="00A30FE8" w:rsidP="00B52EF7">
            <w:pPr>
              <w:autoSpaceDE w:val="0"/>
              <w:autoSpaceDN w:val="0"/>
              <w:adjustRightInd w:val="0"/>
              <w:ind w:firstLine="539"/>
              <w:jc w:val="right"/>
              <w:outlineLvl w:val="1"/>
              <w:rPr>
                <w:sz w:val="20"/>
                <w:szCs w:val="20"/>
              </w:rPr>
            </w:pPr>
            <w:r>
              <w:rPr>
                <w:sz w:val="20"/>
                <w:szCs w:val="20"/>
              </w:rPr>
              <w:t>Приложение № 2</w:t>
            </w:r>
          </w:p>
          <w:p w:rsidR="00A30FE8" w:rsidRDefault="00A30FE8" w:rsidP="00B52EF7">
            <w:pPr>
              <w:pStyle w:val="aff7"/>
              <w:tabs>
                <w:tab w:val="left" w:pos="1134"/>
              </w:tabs>
              <w:ind w:firstLine="720"/>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sidR="00327CCC" w:rsidRPr="00327CCC">
              <w:rPr>
                <w:rFonts w:ascii="Times New Roman" w:hAnsi="Times New Roman"/>
                <w:sz w:val="20"/>
                <w:szCs w:val="20"/>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 w:val="20"/>
                <w:szCs w:val="20"/>
              </w:rPr>
              <w:t>».</w:t>
            </w:r>
          </w:p>
          <w:p w:rsidR="00A30FE8" w:rsidRDefault="00A30FE8" w:rsidP="00B52EF7">
            <w:pPr>
              <w:autoSpaceDE w:val="0"/>
              <w:autoSpaceDN w:val="0"/>
              <w:adjustRightInd w:val="0"/>
              <w:jc w:val="right"/>
              <w:outlineLvl w:val="1"/>
              <w:rPr>
                <w:sz w:val="20"/>
                <w:szCs w:val="20"/>
              </w:rPr>
            </w:pPr>
          </w:p>
        </w:tc>
      </w:tr>
    </w:tbl>
    <w:p w:rsidR="00451584" w:rsidRDefault="00451584" w:rsidP="008F1097">
      <w:pPr>
        <w:pStyle w:val="ConsPlusNonformat"/>
        <w:rPr>
          <w:rFonts w:ascii="Times New Roman" w:hAnsi="Times New Roman" w:cs="Times New Roman"/>
          <w:b/>
          <w:sz w:val="24"/>
          <w:szCs w:val="24"/>
        </w:rPr>
      </w:pPr>
    </w:p>
    <w:p w:rsidR="006335D2" w:rsidRPr="00F22A8E" w:rsidRDefault="006335D2" w:rsidP="006335D2">
      <w:pPr>
        <w:pStyle w:val="2"/>
        <w:jc w:val="center"/>
        <w:rPr>
          <w:rFonts w:ascii="Times New Roman" w:hAnsi="Times New Roman" w:cs="Times New Roman"/>
          <w:i w:val="0"/>
          <w:sz w:val="24"/>
          <w:szCs w:val="24"/>
        </w:rPr>
      </w:pPr>
      <w:r w:rsidRPr="00F22A8E">
        <w:rPr>
          <w:rFonts w:ascii="Times New Roman" w:hAnsi="Times New Roman" w:cs="Times New Roman"/>
          <w:i w:val="0"/>
          <w:sz w:val="24"/>
          <w:szCs w:val="24"/>
        </w:rPr>
        <w:t>Форма уведомления о переводе (отказе в переводе) жилого (нежилого) помещения в нежилое (жилое) помещение</w:t>
      </w:r>
    </w:p>
    <w:tbl>
      <w:tblPr>
        <w:tblW w:w="10040" w:type="dxa"/>
        <w:tblCellSpacing w:w="15" w:type="dxa"/>
        <w:tblCellMar>
          <w:top w:w="15" w:type="dxa"/>
          <w:left w:w="15" w:type="dxa"/>
          <w:bottom w:w="15" w:type="dxa"/>
          <w:right w:w="15" w:type="dxa"/>
        </w:tblCellMar>
        <w:tblLook w:val="0000"/>
      </w:tblPr>
      <w:tblGrid>
        <w:gridCol w:w="4545"/>
        <w:gridCol w:w="1260"/>
        <w:gridCol w:w="4140"/>
        <w:gridCol w:w="95"/>
      </w:tblGrid>
      <w:tr w:rsidR="006335D2" w:rsidTr="001429F3">
        <w:trPr>
          <w:trHeight w:val="15"/>
          <w:tblCellSpacing w:w="15" w:type="dxa"/>
        </w:trPr>
        <w:tc>
          <w:tcPr>
            <w:tcW w:w="4500" w:type="dxa"/>
            <w:vAlign w:val="center"/>
          </w:tcPr>
          <w:p w:rsidR="006335D2" w:rsidRDefault="006335D2" w:rsidP="001429F3">
            <w:pPr>
              <w:rPr>
                <w:sz w:val="2"/>
              </w:rPr>
            </w:pPr>
          </w:p>
        </w:tc>
        <w:tc>
          <w:tcPr>
            <w:tcW w:w="1230" w:type="dxa"/>
            <w:vAlign w:val="center"/>
          </w:tcPr>
          <w:p w:rsidR="006335D2" w:rsidRDefault="006335D2" w:rsidP="001429F3">
            <w:pPr>
              <w:rPr>
                <w:sz w:val="2"/>
              </w:rPr>
            </w:pPr>
          </w:p>
        </w:tc>
        <w:tc>
          <w:tcPr>
            <w:tcW w:w="4110" w:type="dxa"/>
            <w:vAlign w:val="center"/>
          </w:tcPr>
          <w:p w:rsidR="006335D2" w:rsidRDefault="006335D2" w:rsidP="001429F3">
            <w:pPr>
              <w:rPr>
                <w:sz w:val="2"/>
              </w:rPr>
            </w:pPr>
          </w:p>
        </w:tc>
        <w:tc>
          <w:tcPr>
            <w:tcW w:w="50" w:type="dxa"/>
            <w:vAlign w:val="center"/>
          </w:tcPr>
          <w:p w:rsidR="006335D2" w:rsidRDefault="006335D2" w:rsidP="001429F3">
            <w:pPr>
              <w:rPr>
                <w:sz w:val="2"/>
              </w:rPr>
            </w:pPr>
          </w:p>
        </w:tc>
      </w:tr>
      <w:tr w:rsidR="006335D2" w:rsidTr="001429F3">
        <w:trPr>
          <w:tblCellSpacing w:w="15" w:type="dxa"/>
        </w:trPr>
        <w:tc>
          <w:tcPr>
            <w:tcW w:w="4500" w:type="dxa"/>
          </w:tcPr>
          <w:p w:rsidR="006335D2" w:rsidRPr="00B0707A" w:rsidRDefault="006335D2" w:rsidP="001429F3">
            <w:pPr>
              <w:rPr>
                <w:sz w:val="28"/>
                <w:szCs w:val="28"/>
              </w:rPr>
            </w:pPr>
            <w:r w:rsidRPr="00B0707A">
              <w:rPr>
                <w:sz w:val="28"/>
                <w:szCs w:val="28"/>
              </w:rPr>
              <w:t>Штамп администрации</w:t>
            </w:r>
          </w:p>
        </w:tc>
        <w:tc>
          <w:tcPr>
            <w:tcW w:w="1230" w:type="dxa"/>
            <w:tcBorders>
              <w:top w:val="nil"/>
              <w:left w:val="nil"/>
              <w:bottom w:val="nil"/>
              <w:right w:val="nil"/>
            </w:tcBorders>
            <w:tcMar>
              <w:top w:w="15" w:type="dxa"/>
              <w:left w:w="55" w:type="dxa"/>
              <w:bottom w:w="15" w:type="dxa"/>
              <w:right w:w="55" w:type="dxa"/>
            </w:tcMar>
          </w:tcPr>
          <w:p w:rsidR="006335D2" w:rsidRDefault="006335D2" w:rsidP="001429F3">
            <w:pPr>
              <w:pStyle w:val="formattext"/>
              <w:spacing w:after="240" w:afterAutospacing="0"/>
            </w:pPr>
            <w:r>
              <w:br/>
            </w:r>
            <w:r>
              <w:br/>
            </w:r>
            <w:r>
              <w:br/>
            </w:r>
            <w:r>
              <w:br/>
            </w:r>
            <w:r>
              <w:br/>
            </w:r>
            <w:r>
              <w:br/>
            </w:r>
            <w:r>
              <w:br/>
            </w:r>
            <w:r>
              <w:br/>
            </w:r>
            <w:r>
              <w:br/>
            </w:r>
            <w:r>
              <w:br/>
            </w:r>
            <w:r>
              <w:br/>
            </w:r>
            <w:r>
              <w:br/>
            </w:r>
          </w:p>
        </w:tc>
        <w:tc>
          <w:tcPr>
            <w:tcW w:w="4110" w:type="dxa"/>
            <w:tcBorders>
              <w:top w:val="nil"/>
              <w:left w:val="nil"/>
              <w:bottom w:val="nil"/>
              <w:right w:val="nil"/>
            </w:tcBorders>
            <w:tcMar>
              <w:top w:w="15" w:type="dxa"/>
              <w:left w:w="55" w:type="dxa"/>
              <w:bottom w:w="15" w:type="dxa"/>
              <w:right w:w="55" w:type="dxa"/>
            </w:tcMar>
          </w:tcPr>
          <w:p w:rsidR="006335D2" w:rsidRDefault="006335D2" w:rsidP="001429F3">
            <w:pPr>
              <w:pStyle w:val="formattext"/>
            </w:pPr>
            <w:r w:rsidRPr="004F6863">
              <w:rPr>
                <w:sz w:val="28"/>
                <w:szCs w:val="28"/>
              </w:rPr>
              <w:t>Кому</w:t>
            </w:r>
            <w:r>
              <w:t xml:space="preserve"> _________________________________</w:t>
            </w:r>
            <w:r>
              <w:br/>
            </w:r>
            <w:r w:rsidRPr="004F6863">
              <w:rPr>
                <w:sz w:val="20"/>
                <w:szCs w:val="20"/>
              </w:rPr>
              <w:t>(фамилия, имя, отчество -</w:t>
            </w:r>
            <w:r w:rsidRPr="004F6863">
              <w:rPr>
                <w:sz w:val="20"/>
                <w:szCs w:val="20"/>
              </w:rPr>
              <w:br/>
              <w:t>_________________________________</w:t>
            </w:r>
            <w:r w:rsidRPr="004F6863">
              <w:rPr>
                <w:sz w:val="20"/>
                <w:szCs w:val="20"/>
              </w:rPr>
              <w:br/>
              <w:t>для граждан;</w:t>
            </w:r>
            <w:r w:rsidRPr="004F6863">
              <w:rPr>
                <w:sz w:val="20"/>
                <w:szCs w:val="20"/>
              </w:rPr>
              <w:br/>
              <w:t>_________________________________</w:t>
            </w:r>
            <w:r w:rsidRPr="004F6863">
              <w:rPr>
                <w:sz w:val="20"/>
                <w:szCs w:val="20"/>
              </w:rPr>
              <w:br/>
              <w:t>полное наименование организации -</w:t>
            </w:r>
            <w:r w:rsidRPr="004F6863">
              <w:rPr>
                <w:sz w:val="20"/>
                <w:szCs w:val="20"/>
              </w:rPr>
              <w:br/>
              <w:t>_________________________________</w:t>
            </w:r>
            <w:r w:rsidRPr="004F6863">
              <w:rPr>
                <w:sz w:val="20"/>
                <w:szCs w:val="20"/>
              </w:rPr>
              <w:br/>
              <w:t>для юридических лиц)</w:t>
            </w:r>
            <w:r w:rsidRPr="004F6863">
              <w:rPr>
                <w:sz w:val="20"/>
                <w:szCs w:val="20"/>
              </w:rPr>
              <w:br/>
            </w:r>
            <w:r w:rsidRPr="004F6863">
              <w:rPr>
                <w:sz w:val="28"/>
                <w:szCs w:val="28"/>
              </w:rPr>
              <w:t>Куда</w:t>
            </w:r>
            <w:r>
              <w:t xml:space="preserve"> _________________________________</w:t>
            </w:r>
            <w:r>
              <w:br/>
            </w:r>
            <w:r>
              <w:br/>
              <w:t>_________________________________</w:t>
            </w:r>
            <w:r>
              <w:br/>
            </w:r>
            <w:r w:rsidRPr="004F6863">
              <w:rPr>
                <w:sz w:val="20"/>
                <w:szCs w:val="20"/>
              </w:rPr>
              <w:t>(почтовый индекс и адрес</w:t>
            </w:r>
            <w:r w:rsidRPr="004F6863">
              <w:rPr>
                <w:sz w:val="20"/>
                <w:szCs w:val="20"/>
              </w:rPr>
              <w:br/>
              <w:t>_________________________________</w:t>
            </w:r>
            <w:r w:rsidRPr="004F6863">
              <w:rPr>
                <w:sz w:val="20"/>
                <w:szCs w:val="20"/>
              </w:rPr>
              <w:br/>
              <w:t>заявителя согласно заявлению</w:t>
            </w:r>
            <w:r w:rsidRPr="004F6863">
              <w:rPr>
                <w:sz w:val="20"/>
                <w:szCs w:val="20"/>
              </w:rPr>
              <w:br/>
              <w:t>_________________________________</w:t>
            </w:r>
            <w:r w:rsidRPr="004F6863">
              <w:rPr>
                <w:sz w:val="20"/>
                <w:szCs w:val="20"/>
              </w:rPr>
              <w:br/>
              <w:t>о переводе)</w:t>
            </w:r>
          </w:p>
        </w:tc>
        <w:tc>
          <w:tcPr>
            <w:tcW w:w="50" w:type="dxa"/>
            <w:vAlign w:val="center"/>
          </w:tcPr>
          <w:p w:rsidR="006335D2" w:rsidRDefault="006335D2" w:rsidP="001429F3"/>
        </w:tc>
      </w:tr>
    </w:tbl>
    <w:p w:rsidR="006335D2" w:rsidRDefault="006335D2" w:rsidP="006335D2">
      <w:pPr>
        <w:pStyle w:val="unformattexttopleveltext"/>
      </w:pPr>
    </w:p>
    <w:p w:rsidR="006335D2" w:rsidRPr="00F22A8E" w:rsidRDefault="006335D2" w:rsidP="006335D2">
      <w:pPr>
        <w:pStyle w:val="headertexttopleveltextcentertext"/>
        <w:jc w:val="center"/>
      </w:pPr>
      <w:r w:rsidRPr="00F22A8E">
        <w:t>УВЕДОМЛЕНИЕ</w:t>
      </w:r>
      <w:r w:rsidRPr="00F22A8E">
        <w:br/>
        <w:t>о переводе (отказе в переводе) жилого (нежилого)</w:t>
      </w:r>
      <w:r w:rsidRPr="00F22A8E">
        <w:br/>
        <w:t>помещения в нежилое (жилое) помещение</w:t>
      </w:r>
    </w:p>
    <w:p w:rsidR="006335D2" w:rsidRDefault="006335D2" w:rsidP="006335D2">
      <w:pPr>
        <w:pStyle w:val="headertexttopleveltextcentertext"/>
        <w:jc w:val="center"/>
        <w:rPr>
          <w:sz w:val="28"/>
          <w:szCs w:val="28"/>
        </w:rPr>
      </w:pPr>
      <w:r>
        <w:rPr>
          <w:sz w:val="28"/>
          <w:szCs w:val="28"/>
        </w:rPr>
        <w:t>____________________________________________________________________</w:t>
      </w:r>
    </w:p>
    <w:p w:rsidR="006335D2" w:rsidRDefault="006335D2" w:rsidP="006335D2">
      <w:pPr>
        <w:pStyle w:val="headertexttopleveltextcentertext"/>
        <w:jc w:val="center"/>
      </w:pPr>
      <w:r>
        <w:t>(полное наименование органа местного самоуправления,</w:t>
      </w:r>
      <w:r w:rsidRPr="00D14BC6">
        <w:t xml:space="preserve"> </w:t>
      </w:r>
      <w:r>
        <w:t>осуществляющего перевод помещения)</w:t>
      </w:r>
    </w:p>
    <w:p w:rsidR="006335D2" w:rsidRPr="001429F3" w:rsidRDefault="006335D2" w:rsidP="006335D2">
      <w:pPr>
        <w:pStyle w:val="headertexttopleveltextcentertext"/>
        <w:spacing w:before="0" w:beforeAutospacing="0" w:after="0" w:afterAutospacing="0"/>
        <w:jc w:val="both"/>
        <w:rPr>
          <w:color w:val="000000"/>
          <w:sz w:val="28"/>
          <w:szCs w:val="28"/>
        </w:rPr>
      </w:pPr>
      <w:r w:rsidRPr="001429F3">
        <w:rPr>
          <w:color w:val="000000"/>
          <w:sz w:val="28"/>
          <w:szCs w:val="28"/>
        </w:rPr>
        <w:t xml:space="preserve">рассмотрев предоставленные в соответствии с </w:t>
      </w:r>
      <w:hyperlink r:id="rId15" w:history="1">
        <w:r w:rsidRPr="001429F3">
          <w:rPr>
            <w:rStyle w:val="a4"/>
            <w:rFonts w:ascii="Times New Roman" w:hAnsi="Times New Roman" w:cs="Times New Roman"/>
            <w:color w:val="000000"/>
            <w:sz w:val="28"/>
            <w:szCs w:val="28"/>
          </w:rPr>
          <w:t>частью 2 статьи 23 Жилищного кодекса Российской</w:t>
        </w:r>
      </w:hyperlink>
      <w:r w:rsidRPr="001429F3">
        <w:rPr>
          <w:color w:val="000000"/>
          <w:sz w:val="28"/>
          <w:szCs w:val="28"/>
        </w:rPr>
        <w:t xml:space="preserve"> Федерации документы о переводе помещения общей площадью ____ кв</w:t>
      </w:r>
      <w:proofErr w:type="gramStart"/>
      <w:r w:rsidRPr="001429F3">
        <w:rPr>
          <w:color w:val="000000"/>
          <w:sz w:val="28"/>
          <w:szCs w:val="28"/>
        </w:rPr>
        <w:t>.м</w:t>
      </w:r>
      <w:proofErr w:type="gramEnd"/>
      <w:r w:rsidRPr="001429F3">
        <w:rPr>
          <w:color w:val="000000"/>
          <w:sz w:val="28"/>
          <w:szCs w:val="28"/>
        </w:rPr>
        <w:t xml:space="preserve">, находящегося по адресу: </w:t>
      </w:r>
      <w:r w:rsidRPr="001429F3">
        <w:rPr>
          <w:color w:val="000000"/>
        </w:rPr>
        <w:t>(полный адрес)</w:t>
      </w:r>
      <w:r w:rsidRPr="001429F3">
        <w:rPr>
          <w:color w:val="000000"/>
          <w:sz w:val="28"/>
          <w:szCs w:val="28"/>
        </w:rPr>
        <w:t xml:space="preserve"> жилого (нежилого) в нежилое (жилое) </w:t>
      </w:r>
      <w:r w:rsidRPr="001429F3">
        <w:rPr>
          <w:color w:val="000000"/>
        </w:rPr>
        <w:t xml:space="preserve">(ненужное зачеркнуть) </w:t>
      </w:r>
      <w:r w:rsidRPr="001429F3">
        <w:rPr>
          <w:color w:val="000000"/>
          <w:sz w:val="28"/>
          <w:szCs w:val="28"/>
        </w:rPr>
        <w:t xml:space="preserve">в целях использования помещения в качестве </w:t>
      </w:r>
      <w:r w:rsidRPr="001429F3">
        <w:rPr>
          <w:color w:val="000000"/>
        </w:rPr>
        <w:t>(вид использования помещения в соответствии с заявлением о переводе)</w:t>
      </w:r>
      <w:r w:rsidRPr="001429F3">
        <w:rPr>
          <w:color w:val="000000"/>
          <w:sz w:val="28"/>
          <w:szCs w:val="28"/>
        </w:rPr>
        <w:t xml:space="preserve"> решила </w:t>
      </w:r>
      <w:r w:rsidRPr="001429F3">
        <w:rPr>
          <w:color w:val="000000"/>
        </w:rPr>
        <w:t>(наименование акта, дата его принятия и номер)</w:t>
      </w:r>
      <w:r w:rsidRPr="001429F3">
        <w:rPr>
          <w:color w:val="000000"/>
          <w:sz w:val="28"/>
          <w:szCs w:val="28"/>
        </w:rPr>
        <w:t xml:space="preserve"> </w:t>
      </w:r>
    </w:p>
    <w:p w:rsidR="006335D2" w:rsidRDefault="006335D2" w:rsidP="006335D2">
      <w:pPr>
        <w:pStyle w:val="headertexttopleveltextcentertext"/>
        <w:spacing w:before="0" w:beforeAutospacing="0" w:after="0" w:afterAutospacing="0"/>
        <w:ind w:firstLine="720"/>
        <w:jc w:val="both"/>
        <w:rPr>
          <w:sz w:val="28"/>
          <w:szCs w:val="28"/>
        </w:rPr>
      </w:pPr>
      <w:r w:rsidRPr="00B0707A">
        <w:rPr>
          <w:sz w:val="28"/>
          <w:szCs w:val="28"/>
        </w:rPr>
        <w:t xml:space="preserve">1. Помещение на основании приложенных к заявлению документов: </w:t>
      </w:r>
    </w:p>
    <w:p w:rsidR="006335D2" w:rsidRDefault="006335D2" w:rsidP="006335D2">
      <w:pPr>
        <w:pStyle w:val="headertexttopleveltextcentertext"/>
        <w:spacing w:before="0" w:beforeAutospacing="0" w:after="0" w:afterAutospacing="0"/>
        <w:ind w:firstLine="720"/>
        <w:jc w:val="both"/>
        <w:rPr>
          <w:sz w:val="28"/>
          <w:szCs w:val="28"/>
        </w:rPr>
      </w:pPr>
      <w:r w:rsidRPr="00B0707A">
        <w:rPr>
          <w:sz w:val="28"/>
          <w:szCs w:val="28"/>
        </w:rPr>
        <w:t xml:space="preserve">а) перевести из </w:t>
      </w:r>
      <w:proofErr w:type="gramStart"/>
      <w:r w:rsidRPr="00FD79E2">
        <w:rPr>
          <w:sz w:val="28"/>
          <w:szCs w:val="28"/>
        </w:rPr>
        <w:t>жилого</w:t>
      </w:r>
      <w:proofErr w:type="gramEnd"/>
      <w:r w:rsidRPr="00FD79E2">
        <w:rPr>
          <w:sz w:val="28"/>
          <w:szCs w:val="28"/>
        </w:rPr>
        <w:t xml:space="preserve"> (нежилого) в нежилое (жилое)</w:t>
      </w:r>
      <w:r w:rsidRPr="00B0707A">
        <w:rPr>
          <w:sz w:val="28"/>
          <w:szCs w:val="28"/>
        </w:rPr>
        <w:t xml:space="preserve"> без предварительных условий; </w:t>
      </w:r>
      <w:r w:rsidRPr="00FD79E2">
        <w:t>(ненужное зачеркнуть)</w:t>
      </w:r>
      <w:r w:rsidRPr="00B0707A">
        <w:rPr>
          <w:sz w:val="28"/>
          <w:szCs w:val="28"/>
        </w:rPr>
        <w:t xml:space="preserve"> </w:t>
      </w:r>
    </w:p>
    <w:p w:rsidR="006335D2" w:rsidRPr="006335D2" w:rsidRDefault="006335D2" w:rsidP="006335D2">
      <w:pPr>
        <w:pStyle w:val="headertexttopleveltextcentertext"/>
        <w:spacing w:before="0" w:beforeAutospacing="0" w:after="0" w:afterAutospacing="0"/>
        <w:ind w:firstLine="720"/>
        <w:jc w:val="both"/>
        <w:rPr>
          <w:sz w:val="28"/>
          <w:szCs w:val="28"/>
        </w:rPr>
      </w:pPr>
      <w:r w:rsidRPr="006335D2">
        <w:rPr>
          <w:sz w:val="28"/>
          <w:szCs w:val="28"/>
        </w:rPr>
        <w:lastRenderedPageBreak/>
        <w:t xml:space="preserve">б) перевести из жилого (нежилого) в </w:t>
      </w:r>
      <w:proofErr w:type="gramStart"/>
      <w:r w:rsidRPr="006335D2">
        <w:rPr>
          <w:sz w:val="28"/>
          <w:szCs w:val="28"/>
        </w:rPr>
        <w:t>нежилое</w:t>
      </w:r>
      <w:proofErr w:type="gramEnd"/>
      <w:r w:rsidRPr="006335D2">
        <w:rPr>
          <w:sz w:val="28"/>
          <w:szCs w:val="28"/>
        </w:rPr>
        <w:t xml:space="preserve"> (жилое) при условии проведения в установленном порядке следующих видов работ: </w:t>
      </w:r>
      <w:r w:rsidRPr="006335D2">
        <w:t xml:space="preserve">(перечень работ по переустройству (перепланировке) помещения или иных необходимых работ по ремонту, реконструкции, реставрации помещения) </w:t>
      </w:r>
    </w:p>
    <w:p w:rsidR="006335D2" w:rsidRPr="001429F3" w:rsidRDefault="006335D2" w:rsidP="006335D2">
      <w:pPr>
        <w:pStyle w:val="headertexttopleveltextcentertext"/>
        <w:spacing w:before="0" w:beforeAutospacing="0" w:after="0" w:afterAutospacing="0"/>
        <w:ind w:firstLine="720"/>
        <w:jc w:val="both"/>
        <w:rPr>
          <w:color w:val="000000"/>
        </w:rPr>
      </w:pPr>
      <w:r w:rsidRPr="006335D2">
        <w:rPr>
          <w:sz w:val="28"/>
          <w:szCs w:val="28"/>
        </w:rPr>
        <w:t xml:space="preserve">2. Отказать в переводе указанного помещения из жилого (нежилого) в нежилое (жилое) в связи с </w:t>
      </w:r>
      <w:r w:rsidRPr="006335D2">
        <w:t>(основани</w:t>
      </w:r>
      <w:proofErr w:type="gramStart"/>
      <w:r w:rsidRPr="006335D2">
        <w:t>е(</w:t>
      </w:r>
      <w:proofErr w:type="gramEnd"/>
      <w:r w:rsidRPr="006335D2">
        <w:t xml:space="preserve">я), установленное </w:t>
      </w:r>
      <w:hyperlink r:id="rId16" w:history="1">
        <w:r w:rsidRPr="001429F3">
          <w:rPr>
            <w:rStyle w:val="a4"/>
            <w:rFonts w:ascii="Times New Roman" w:hAnsi="Times New Roman" w:cs="Times New Roman"/>
            <w:color w:val="000000"/>
            <w:sz w:val="24"/>
            <w:szCs w:val="24"/>
          </w:rPr>
          <w:t>частью 1</w:t>
        </w:r>
      </w:hyperlink>
      <w:r w:rsidRPr="001429F3">
        <w:rPr>
          <w:color w:val="000000"/>
        </w:rPr>
        <w:t xml:space="preserve"> </w:t>
      </w:r>
      <w:hyperlink r:id="rId17" w:history="1">
        <w:r w:rsidRPr="001429F3">
          <w:rPr>
            <w:rStyle w:val="a4"/>
            <w:rFonts w:ascii="Times New Roman" w:hAnsi="Times New Roman" w:cs="Times New Roman"/>
            <w:color w:val="000000"/>
            <w:sz w:val="24"/>
            <w:szCs w:val="24"/>
          </w:rPr>
          <w:t>статьи 24 Жилищного кодекса Российской Федерации</w:t>
        </w:r>
      </w:hyperlink>
      <w:r w:rsidRPr="001429F3">
        <w:rPr>
          <w:color w:val="000000"/>
        </w:rPr>
        <w:t>)</w:t>
      </w:r>
    </w:p>
    <w:p w:rsidR="006335D2" w:rsidRPr="00FD79E2" w:rsidRDefault="006335D2" w:rsidP="006335D2">
      <w:pPr>
        <w:pStyle w:val="headertexttopleveltextcentertext"/>
        <w:spacing w:before="0" w:beforeAutospacing="0" w:after="0" w:afterAutospacing="0"/>
        <w:jc w:val="both"/>
      </w:pPr>
      <w:r>
        <w:t>_________________________________________      _______</w:t>
      </w:r>
      <w:r w:rsidR="00F22A8E">
        <w:t>_____      ____________________</w:t>
      </w:r>
    </w:p>
    <w:p w:rsidR="006335D2" w:rsidRDefault="006335D2" w:rsidP="006335D2">
      <w:pPr>
        <w:pStyle w:val="formattexttopleveltext"/>
        <w:spacing w:before="0" w:beforeAutospacing="0" w:after="0" w:afterAutospacing="0"/>
        <w:jc w:val="both"/>
      </w:pPr>
      <w:r w:rsidRPr="00FD79E2">
        <w:t xml:space="preserve"> (должность лица, подписавшего уведомление)</w:t>
      </w:r>
      <w:r>
        <w:t xml:space="preserve">        </w:t>
      </w:r>
      <w:r w:rsidRPr="00FD79E2">
        <w:t xml:space="preserve"> (подпись) </w:t>
      </w:r>
      <w:r>
        <w:t xml:space="preserve">              </w:t>
      </w:r>
      <w:r w:rsidRPr="00FD79E2">
        <w:t>(расшифровка подписи)</w:t>
      </w:r>
    </w:p>
    <w:p w:rsidR="006335D2" w:rsidRPr="00FD79E2" w:rsidRDefault="006335D2" w:rsidP="006335D2">
      <w:pPr>
        <w:pStyle w:val="formattexttopleveltext"/>
        <w:spacing w:before="0" w:beforeAutospacing="0" w:after="0" w:afterAutospacing="0"/>
        <w:jc w:val="both"/>
      </w:pPr>
    </w:p>
    <w:p w:rsidR="006335D2" w:rsidRPr="00B0707A" w:rsidRDefault="006335D2" w:rsidP="006335D2">
      <w:pPr>
        <w:pStyle w:val="formattexttopleveltext"/>
        <w:spacing w:before="0" w:beforeAutospacing="0" w:after="0" w:afterAutospacing="0"/>
        <w:rPr>
          <w:sz w:val="28"/>
          <w:szCs w:val="28"/>
        </w:rPr>
      </w:pPr>
      <w:r w:rsidRPr="00B0707A">
        <w:rPr>
          <w:sz w:val="28"/>
          <w:szCs w:val="28"/>
        </w:rPr>
        <w:t xml:space="preserve"> "__" ____________ 20</w:t>
      </w:r>
      <w:r>
        <w:rPr>
          <w:sz w:val="28"/>
          <w:szCs w:val="28"/>
        </w:rPr>
        <w:t>_</w:t>
      </w:r>
      <w:r w:rsidRPr="00B0707A">
        <w:rPr>
          <w:sz w:val="28"/>
          <w:szCs w:val="28"/>
        </w:rPr>
        <w:t>_ г.</w:t>
      </w:r>
      <w:r w:rsidRPr="00B0707A">
        <w:rPr>
          <w:sz w:val="28"/>
          <w:szCs w:val="28"/>
        </w:rPr>
        <w:br/>
      </w:r>
      <w:r w:rsidRPr="00B0707A">
        <w:rPr>
          <w:sz w:val="28"/>
          <w:szCs w:val="28"/>
        </w:rPr>
        <w:br/>
        <w:t>М. П.</w:t>
      </w:r>
    </w:p>
    <w:p w:rsidR="000700E1" w:rsidRPr="000E5159" w:rsidRDefault="000700E1" w:rsidP="00B57B92">
      <w:pPr>
        <w:jc w:val="both"/>
        <w:rPr>
          <w:sz w:val="28"/>
          <w:szCs w:val="28"/>
        </w:rPr>
      </w:pPr>
    </w:p>
    <w:p w:rsidR="00FE0651" w:rsidRDefault="00FE0651" w:rsidP="00FE0651">
      <w:pPr>
        <w:jc w:val="both"/>
        <w:rPr>
          <w:sz w:val="20"/>
          <w:szCs w:val="20"/>
        </w:rPr>
      </w:pPr>
    </w:p>
    <w:tbl>
      <w:tblPr>
        <w:tblW w:w="10031" w:type="dxa"/>
        <w:tblLook w:val="01E0"/>
      </w:tblPr>
      <w:tblGrid>
        <w:gridCol w:w="4983"/>
        <w:gridCol w:w="5048"/>
      </w:tblGrid>
      <w:tr w:rsidR="00A30FE8" w:rsidTr="00B52EF7">
        <w:tc>
          <w:tcPr>
            <w:tcW w:w="4983" w:type="dxa"/>
          </w:tcPr>
          <w:p w:rsidR="00A30FE8" w:rsidRDefault="00A30FE8" w:rsidP="00B52EF7">
            <w:pPr>
              <w:autoSpaceDE w:val="0"/>
              <w:autoSpaceDN w:val="0"/>
              <w:adjustRightInd w:val="0"/>
              <w:jc w:val="right"/>
              <w:outlineLvl w:val="1"/>
              <w:rPr>
                <w:sz w:val="20"/>
                <w:szCs w:val="20"/>
              </w:rPr>
            </w:pPr>
          </w:p>
          <w:p w:rsidR="00FE0651" w:rsidRDefault="00FE0651" w:rsidP="00B52EF7">
            <w:pPr>
              <w:autoSpaceDE w:val="0"/>
              <w:autoSpaceDN w:val="0"/>
              <w:adjustRightInd w:val="0"/>
              <w:jc w:val="right"/>
              <w:outlineLvl w:val="1"/>
              <w:rPr>
                <w:sz w:val="20"/>
                <w:szCs w:val="20"/>
              </w:rPr>
            </w:pPr>
          </w:p>
        </w:tc>
        <w:tc>
          <w:tcPr>
            <w:tcW w:w="5048" w:type="dxa"/>
          </w:tcPr>
          <w:p w:rsidR="00A30FE8" w:rsidRDefault="00A30FE8" w:rsidP="00B52EF7">
            <w:pPr>
              <w:autoSpaceDE w:val="0"/>
              <w:autoSpaceDN w:val="0"/>
              <w:adjustRightInd w:val="0"/>
              <w:ind w:firstLine="539"/>
              <w:jc w:val="right"/>
              <w:outlineLvl w:val="1"/>
              <w:rPr>
                <w:sz w:val="20"/>
                <w:szCs w:val="20"/>
              </w:rPr>
            </w:pPr>
            <w:r>
              <w:rPr>
                <w:sz w:val="20"/>
                <w:szCs w:val="20"/>
              </w:rPr>
              <w:t>Приложение № 3</w:t>
            </w:r>
          </w:p>
          <w:p w:rsidR="00A30FE8" w:rsidRDefault="00A30FE8" w:rsidP="00B52EF7">
            <w:pPr>
              <w:pStyle w:val="aff7"/>
              <w:tabs>
                <w:tab w:val="left" w:pos="1134"/>
              </w:tabs>
              <w:ind w:firstLine="720"/>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sidR="00327CCC" w:rsidRPr="00327CCC">
              <w:rPr>
                <w:rFonts w:ascii="Times New Roman" w:hAnsi="Times New Roman"/>
                <w:sz w:val="20"/>
                <w:szCs w:val="20"/>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 w:val="20"/>
                <w:szCs w:val="20"/>
              </w:rPr>
              <w:t>».</w:t>
            </w:r>
          </w:p>
          <w:p w:rsidR="00A30FE8" w:rsidRDefault="00A30FE8" w:rsidP="00B52EF7">
            <w:pPr>
              <w:autoSpaceDE w:val="0"/>
              <w:autoSpaceDN w:val="0"/>
              <w:adjustRightInd w:val="0"/>
              <w:jc w:val="right"/>
              <w:outlineLvl w:val="1"/>
              <w:rPr>
                <w:sz w:val="20"/>
                <w:szCs w:val="20"/>
              </w:rPr>
            </w:pPr>
          </w:p>
        </w:tc>
      </w:tr>
    </w:tbl>
    <w:p w:rsidR="00FE0651" w:rsidRPr="003E42E7" w:rsidRDefault="00FE0651" w:rsidP="00FE0651">
      <w:pPr>
        <w:jc w:val="center"/>
        <w:rPr>
          <w:b/>
          <w:sz w:val="28"/>
          <w:szCs w:val="28"/>
        </w:rPr>
      </w:pPr>
      <w:r w:rsidRPr="003E42E7">
        <w:rPr>
          <w:b/>
          <w:sz w:val="28"/>
          <w:szCs w:val="28"/>
        </w:rPr>
        <w:t>БЛОК-СХЕМА</w:t>
      </w:r>
    </w:p>
    <w:p w:rsidR="00FE0651" w:rsidRDefault="00FE0651" w:rsidP="00FE0651">
      <w:pPr>
        <w:jc w:val="center"/>
        <w:rPr>
          <w:rFonts w:eastAsia="PMingLiU"/>
          <w:bCs/>
          <w:sz w:val="28"/>
          <w:szCs w:val="28"/>
        </w:rPr>
      </w:pPr>
      <w:r w:rsidRPr="003E42E7">
        <w:rPr>
          <w:sz w:val="28"/>
          <w:szCs w:val="28"/>
        </w:rPr>
        <w:t xml:space="preserve">предоставления </w:t>
      </w:r>
      <w:r w:rsidRPr="003E42E7">
        <w:rPr>
          <w:rFonts w:eastAsia="PMingLiU"/>
          <w:bCs/>
          <w:sz w:val="28"/>
          <w:szCs w:val="28"/>
        </w:rPr>
        <w:t xml:space="preserve">муниципальной услуги </w:t>
      </w:r>
      <w:r w:rsidRPr="00EC1F44">
        <w:rPr>
          <w:sz w:val="28"/>
          <w:szCs w:val="28"/>
        </w:rPr>
        <w:t>«</w:t>
      </w:r>
      <w:r w:rsidR="003220E9" w:rsidRPr="003220E9">
        <w:rPr>
          <w:rFonts w:eastAsia="PMingLiU"/>
          <w:bCs/>
          <w:sz w:val="28"/>
          <w:szCs w:val="28"/>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sidRPr="00EC1F44">
        <w:rPr>
          <w:sz w:val="28"/>
          <w:szCs w:val="28"/>
        </w:rPr>
        <w:t>»</w:t>
      </w:r>
    </w:p>
    <w:p w:rsidR="00FE0651" w:rsidRPr="003E42E7" w:rsidRDefault="00FE0651" w:rsidP="00FE0651">
      <w:pPr>
        <w:jc w:val="center"/>
        <w:rPr>
          <w:rFonts w:eastAsia="PMingLiU"/>
          <w:bCs/>
          <w:sz w:val="28"/>
          <w:szCs w:val="28"/>
        </w:rPr>
      </w:pPr>
    </w:p>
    <w:p w:rsidR="00FE0651" w:rsidRDefault="00FE0651" w:rsidP="00FE0651">
      <w:pPr>
        <w:jc w:val="center"/>
        <w:rPr>
          <w:rFonts w:eastAsia="PMingLiU"/>
          <w:bCs/>
        </w:rPr>
      </w:pPr>
    </w:p>
    <w:tbl>
      <w:tblPr>
        <w:tblW w:w="0" w:type="auto"/>
        <w:tblLook w:val="01E0"/>
      </w:tblPr>
      <w:tblGrid>
        <w:gridCol w:w="806"/>
        <w:gridCol w:w="816"/>
        <w:gridCol w:w="811"/>
        <w:gridCol w:w="806"/>
        <w:gridCol w:w="854"/>
        <w:gridCol w:w="836"/>
        <w:gridCol w:w="826"/>
        <w:gridCol w:w="841"/>
        <w:gridCol w:w="816"/>
        <w:gridCol w:w="817"/>
        <w:gridCol w:w="814"/>
        <w:gridCol w:w="811"/>
      </w:tblGrid>
      <w:tr w:rsidR="00FE0651" w:rsidRPr="00C315F4" w:rsidTr="00C315F4">
        <w:trPr>
          <w:trHeight w:val="992"/>
        </w:trPr>
        <w:tc>
          <w:tcPr>
            <w:tcW w:w="3472" w:type="dxa"/>
            <w:gridSpan w:val="4"/>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C315F4">
            <w:pPr>
              <w:jc w:val="center"/>
              <w:rPr>
                <w:color w:val="000000"/>
                <w:sz w:val="28"/>
                <w:szCs w:val="28"/>
              </w:rPr>
            </w:pPr>
            <w:r w:rsidRPr="00C315F4">
              <w:rPr>
                <w:color w:val="000000"/>
                <w:sz w:val="28"/>
                <w:szCs w:val="28"/>
              </w:rPr>
              <w:t>Прием и регистрация документов заявителя</w:t>
            </w:r>
          </w:p>
        </w:tc>
        <w:tc>
          <w:tcPr>
            <w:tcW w:w="3476" w:type="dxa"/>
            <w:gridSpan w:val="4"/>
            <w:tcBorders>
              <w:left w:val="single" w:sz="4" w:space="0" w:color="auto"/>
            </w:tcBorders>
            <w:shd w:val="clear" w:color="auto" w:fill="auto"/>
          </w:tcPr>
          <w:p w:rsidR="00FE0651" w:rsidRPr="00C315F4" w:rsidRDefault="00FE0651" w:rsidP="00C315F4">
            <w:pPr>
              <w:jc w:val="center"/>
              <w:rPr>
                <w:color w:val="000000"/>
                <w:sz w:val="28"/>
                <w:szCs w:val="28"/>
              </w:rPr>
            </w:pPr>
          </w:p>
        </w:tc>
      </w:tr>
      <w:tr w:rsidR="00FE0651" w:rsidRPr="00C315F4" w:rsidTr="00C315F4">
        <w:tc>
          <w:tcPr>
            <w:tcW w:w="5206" w:type="dxa"/>
            <w:gridSpan w:val="6"/>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5216" w:type="dxa"/>
            <w:gridSpan w:val="6"/>
            <w:tcBorders>
              <w:left w:val="single" w:sz="4" w:space="0" w:color="auto"/>
            </w:tcBorders>
            <w:shd w:val="clear" w:color="auto" w:fill="auto"/>
          </w:tcPr>
          <w:p w:rsidR="00FE0651" w:rsidRPr="00C315F4" w:rsidRDefault="00FE0651" w:rsidP="00C315F4">
            <w:pPr>
              <w:jc w:val="center"/>
              <w:rPr>
                <w:color w:val="000000"/>
                <w:sz w:val="28"/>
                <w:szCs w:val="28"/>
              </w:rPr>
            </w:pPr>
          </w:p>
        </w:tc>
      </w:tr>
      <w:tr w:rsidR="00FE0651" w:rsidRPr="00C315F4" w:rsidTr="00C315F4">
        <w:trPr>
          <w:trHeight w:val="383"/>
        </w:trPr>
        <w:tc>
          <w:tcPr>
            <w:tcW w:w="867" w:type="dxa"/>
            <w:vMerge w:val="restart"/>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17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C315F4">
            <w:pPr>
              <w:jc w:val="center"/>
              <w:rPr>
                <w:color w:val="000000"/>
                <w:sz w:val="28"/>
                <w:szCs w:val="28"/>
              </w:rPr>
            </w:pPr>
            <w:r w:rsidRPr="00C315F4">
              <w:rPr>
                <w:color w:val="000000"/>
                <w:sz w:val="28"/>
                <w:szCs w:val="28"/>
              </w:rPr>
              <w:t>нет</w:t>
            </w:r>
          </w:p>
        </w:tc>
        <w:tc>
          <w:tcPr>
            <w:tcW w:w="870" w:type="dxa"/>
            <w:tcBorders>
              <w:left w:val="single" w:sz="4" w:space="0" w:color="auto"/>
              <w:bottom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34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C315F4">
            <w:pPr>
              <w:jc w:val="center"/>
              <w:rPr>
                <w:color w:val="000000"/>
                <w:sz w:val="28"/>
                <w:szCs w:val="28"/>
              </w:rPr>
            </w:pPr>
            <w:r w:rsidRPr="00C315F4">
              <w:rPr>
                <w:color w:val="000000"/>
                <w:sz w:val="28"/>
                <w:szCs w:val="28"/>
              </w:rPr>
              <w:t>Рассмотрение заявления и прилагаемых к нему документов; установление отсутствия оснований для отказа в предоставлении муниципальной услуги</w:t>
            </w:r>
          </w:p>
        </w:tc>
        <w:tc>
          <w:tcPr>
            <w:tcW w:w="869" w:type="dxa"/>
            <w:tcBorders>
              <w:left w:val="single" w:sz="4" w:space="0" w:color="auto"/>
              <w:bottom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1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C315F4">
            <w:pPr>
              <w:jc w:val="center"/>
              <w:rPr>
                <w:color w:val="000000"/>
                <w:sz w:val="28"/>
                <w:szCs w:val="28"/>
              </w:rPr>
            </w:pPr>
            <w:r w:rsidRPr="00C315F4">
              <w:rPr>
                <w:color w:val="000000"/>
                <w:sz w:val="28"/>
                <w:szCs w:val="28"/>
              </w:rPr>
              <w:t>да</w:t>
            </w:r>
          </w:p>
        </w:tc>
        <w:tc>
          <w:tcPr>
            <w:tcW w:w="869" w:type="dxa"/>
            <w:vMerge w:val="restart"/>
            <w:tcBorders>
              <w:left w:val="single" w:sz="4" w:space="0" w:color="auto"/>
            </w:tcBorders>
            <w:shd w:val="clear" w:color="auto" w:fill="auto"/>
          </w:tcPr>
          <w:p w:rsidR="00FE0651" w:rsidRPr="00C315F4" w:rsidRDefault="00FE0651" w:rsidP="00C315F4">
            <w:pPr>
              <w:jc w:val="center"/>
              <w:rPr>
                <w:color w:val="000000"/>
                <w:sz w:val="28"/>
                <w:szCs w:val="28"/>
              </w:rPr>
            </w:pPr>
          </w:p>
        </w:tc>
      </w:tr>
      <w:tr w:rsidR="00FE0651" w:rsidRPr="00C315F4" w:rsidTr="00C315F4">
        <w:trPr>
          <w:trHeight w:val="382"/>
        </w:trPr>
        <w:tc>
          <w:tcPr>
            <w:tcW w:w="867" w:type="dxa"/>
            <w:vMerge/>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1735" w:type="dxa"/>
            <w:gridSpan w:val="2"/>
            <w:vMerge/>
            <w:tcBorders>
              <w:left w:val="single" w:sz="4" w:space="0" w:color="auto"/>
              <w:bottom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870" w:type="dxa"/>
            <w:tcBorders>
              <w:left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3474" w:type="dxa"/>
            <w:gridSpan w:val="4"/>
            <w:vMerge/>
            <w:tcBorders>
              <w:left w:val="single" w:sz="4" w:space="0" w:color="auto"/>
              <w:bottom w:val="single" w:sz="4" w:space="0" w:color="auto"/>
              <w:right w:val="single" w:sz="4" w:space="0" w:color="auto"/>
            </w:tcBorders>
            <w:shd w:val="clear" w:color="auto" w:fill="auto"/>
            <w:vAlign w:val="center"/>
          </w:tcPr>
          <w:p w:rsidR="00FE0651" w:rsidRPr="00C315F4" w:rsidRDefault="00FE0651" w:rsidP="00C315F4">
            <w:pPr>
              <w:jc w:val="center"/>
              <w:rPr>
                <w:color w:val="000000"/>
                <w:sz w:val="28"/>
                <w:szCs w:val="28"/>
              </w:rPr>
            </w:pPr>
          </w:p>
        </w:tc>
        <w:tc>
          <w:tcPr>
            <w:tcW w:w="869" w:type="dxa"/>
            <w:tcBorders>
              <w:left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1738" w:type="dxa"/>
            <w:gridSpan w:val="2"/>
            <w:vMerge/>
            <w:tcBorders>
              <w:left w:val="single" w:sz="4" w:space="0" w:color="auto"/>
              <w:bottom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869" w:type="dxa"/>
            <w:vMerge/>
            <w:tcBorders>
              <w:left w:val="single" w:sz="4" w:space="0" w:color="auto"/>
            </w:tcBorders>
            <w:shd w:val="clear" w:color="auto" w:fill="auto"/>
          </w:tcPr>
          <w:p w:rsidR="00FE0651" w:rsidRPr="00C315F4" w:rsidRDefault="00FE0651" w:rsidP="00C315F4">
            <w:pPr>
              <w:jc w:val="center"/>
              <w:rPr>
                <w:color w:val="000000"/>
                <w:sz w:val="28"/>
                <w:szCs w:val="28"/>
              </w:rPr>
            </w:pPr>
          </w:p>
        </w:tc>
      </w:tr>
      <w:tr w:rsidR="00FE0651" w:rsidRPr="00C315F4" w:rsidTr="00C315F4">
        <w:trPr>
          <w:trHeight w:val="1577"/>
        </w:trPr>
        <w:tc>
          <w:tcPr>
            <w:tcW w:w="867" w:type="dxa"/>
            <w:shd w:val="clear" w:color="auto" w:fill="auto"/>
          </w:tcPr>
          <w:p w:rsidR="00FE0651" w:rsidRPr="00C315F4" w:rsidRDefault="00FE0651" w:rsidP="00C315F4">
            <w:pPr>
              <w:jc w:val="center"/>
              <w:rPr>
                <w:color w:val="000000"/>
                <w:sz w:val="28"/>
                <w:szCs w:val="28"/>
              </w:rPr>
            </w:pPr>
          </w:p>
        </w:tc>
        <w:tc>
          <w:tcPr>
            <w:tcW w:w="867" w:type="dxa"/>
            <w:tcBorders>
              <w:top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868" w:type="dxa"/>
            <w:tcBorders>
              <w:top w:val="single" w:sz="4" w:space="0" w:color="auto"/>
              <w:left w:val="single" w:sz="4" w:space="0" w:color="auto"/>
            </w:tcBorders>
            <w:shd w:val="clear" w:color="auto" w:fill="auto"/>
          </w:tcPr>
          <w:p w:rsidR="00FE0651" w:rsidRPr="00C315F4" w:rsidRDefault="00FE0651" w:rsidP="00C315F4">
            <w:pPr>
              <w:jc w:val="center"/>
              <w:rPr>
                <w:color w:val="000000"/>
                <w:sz w:val="28"/>
                <w:szCs w:val="28"/>
              </w:rPr>
            </w:pPr>
          </w:p>
        </w:tc>
        <w:tc>
          <w:tcPr>
            <w:tcW w:w="870" w:type="dxa"/>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3474" w:type="dxa"/>
            <w:gridSpan w:val="4"/>
            <w:vMerge/>
            <w:tcBorders>
              <w:left w:val="single" w:sz="4" w:space="0" w:color="auto"/>
              <w:bottom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869" w:type="dxa"/>
            <w:tcBorders>
              <w:left w:val="single" w:sz="4" w:space="0" w:color="auto"/>
            </w:tcBorders>
            <w:shd w:val="clear" w:color="auto" w:fill="auto"/>
          </w:tcPr>
          <w:p w:rsidR="00FE0651" w:rsidRPr="00C315F4" w:rsidRDefault="00FE0651" w:rsidP="00C315F4">
            <w:pPr>
              <w:jc w:val="center"/>
              <w:rPr>
                <w:color w:val="000000"/>
                <w:sz w:val="28"/>
                <w:szCs w:val="28"/>
              </w:rPr>
            </w:pPr>
          </w:p>
        </w:tc>
        <w:tc>
          <w:tcPr>
            <w:tcW w:w="869" w:type="dxa"/>
            <w:tcBorders>
              <w:top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869" w:type="dxa"/>
            <w:tcBorders>
              <w:top w:val="single" w:sz="4" w:space="0" w:color="auto"/>
              <w:left w:val="single" w:sz="4" w:space="0" w:color="auto"/>
            </w:tcBorders>
            <w:shd w:val="clear" w:color="auto" w:fill="auto"/>
          </w:tcPr>
          <w:p w:rsidR="00FE0651" w:rsidRPr="00C315F4" w:rsidRDefault="00FE0651" w:rsidP="00C315F4">
            <w:pPr>
              <w:jc w:val="center"/>
              <w:rPr>
                <w:color w:val="000000"/>
                <w:sz w:val="28"/>
                <w:szCs w:val="28"/>
              </w:rPr>
            </w:pPr>
          </w:p>
        </w:tc>
        <w:tc>
          <w:tcPr>
            <w:tcW w:w="869" w:type="dxa"/>
            <w:shd w:val="clear" w:color="auto" w:fill="auto"/>
          </w:tcPr>
          <w:p w:rsidR="00FE0651" w:rsidRPr="00C315F4" w:rsidRDefault="00FE0651" w:rsidP="00C315F4">
            <w:pPr>
              <w:jc w:val="center"/>
              <w:rPr>
                <w:color w:val="000000"/>
                <w:sz w:val="28"/>
                <w:szCs w:val="28"/>
              </w:rPr>
            </w:pPr>
          </w:p>
        </w:tc>
      </w:tr>
      <w:tr w:rsidR="00FE0651" w:rsidRPr="00C315F4" w:rsidTr="00C315F4">
        <w:tc>
          <w:tcPr>
            <w:tcW w:w="1734" w:type="dxa"/>
            <w:gridSpan w:val="2"/>
            <w:tcBorders>
              <w:right w:val="single" w:sz="4" w:space="0" w:color="auto"/>
            </w:tcBorders>
            <w:shd w:val="clear" w:color="auto" w:fill="auto"/>
          </w:tcPr>
          <w:p w:rsidR="00FE0651" w:rsidRPr="00C315F4" w:rsidRDefault="00FE0651" w:rsidP="00C315F4">
            <w:pPr>
              <w:jc w:val="center"/>
              <w:rPr>
                <w:color w:val="000000"/>
                <w:sz w:val="28"/>
                <w:szCs w:val="28"/>
              </w:rPr>
            </w:pPr>
          </w:p>
        </w:tc>
        <w:tc>
          <w:tcPr>
            <w:tcW w:w="6950" w:type="dxa"/>
            <w:gridSpan w:val="8"/>
            <w:tcBorders>
              <w:left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1738" w:type="dxa"/>
            <w:gridSpan w:val="2"/>
            <w:tcBorders>
              <w:left w:val="single" w:sz="4" w:space="0" w:color="auto"/>
            </w:tcBorders>
            <w:shd w:val="clear" w:color="auto" w:fill="auto"/>
          </w:tcPr>
          <w:p w:rsidR="00FE0651" w:rsidRPr="00C315F4" w:rsidRDefault="00FE0651" w:rsidP="00C315F4">
            <w:pPr>
              <w:jc w:val="center"/>
              <w:rPr>
                <w:color w:val="000000"/>
                <w:sz w:val="28"/>
                <w:szCs w:val="28"/>
              </w:rPr>
            </w:pPr>
          </w:p>
        </w:tc>
      </w:tr>
      <w:tr w:rsidR="00FE0651" w:rsidRPr="00C315F4" w:rsidTr="00C315F4">
        <w:trPr>
          <w:trHeight w:val="1998"/>
        </w:trPr>
        <w:tc>
          <w:tcPr>
            <w:tcW w:w="4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1B076F">
            <w:pPr>
              <w:jc w:val="center"/>
              <w:rPr>
                <w:color w:val="000000"/>
                <w:sz w:val="28"/>
                <w:szCs w:val="28"/>
              </w:rPr>
            </w:pPr>
            <w:r w:rsidRPr="00C315F4">
              <w:rPr>
                <w:color w:val="000000"/>
                <w:sz w:val="28"/>
                <w:szCs w:val="28"/>
              </w:rPr>
              <w:t xml:space="preserve">Принятие </w:t>
            </w:r>
            <w:r w:rsidR="001B076F">
              <w:rPr>
                <w:color w:val="000000"/>
                <w:sz w:val="28"/>
                <w:szCs w:val="28"/>
              </w:rPr>
              <w:t xml:space="preserve"> постановления</w:t>
            </w:r>
            <w:r w:rsidRPr="00C315F4">
              <w:rPr>
                <w:color w:val="000000"/>
                <w:sz w:val="28"/>
                <w:szCs w:val="28"/>
              </w:rPr>
              <w:t xml:space="preserve"> об отказе в выдаче документа, подготовка письменного уведомления об отказе, выдача (направление) его заявителю</w:t>
            </w:r>
          </w:p>
        </w:tc>
        <w:tc>
          <w:tcPr>
            <w:tcW w:w="1737" w:type="dxa"/>
            <w:gridSpan w:val="2"/>
            <w:tcBorders>
              <w:left w:val="single" w:sz="4" w:space="0" w:color="auto"/>
              <w:right w:val="single" w:sz="4" w:space="0" w:color="auto"/>
            </w:tcBorders>
            <w:shd w:val="clear" w:color="auto" w:fill="auto"/>
          </w:tcPr>
          <w:p w:rsidR="00FE0651" w:rsidRPr="00C315F4" w:rsidRDefault="00FE0651" w:rsidP="00C315F4">
            <w:pPr>
              <w:jc w:val="center"/>
              <w:rPr>
                <w:color w:val="000000"/>
                <w:sz w:val="28"/>
                <w:szCs w:val="28"/>
              </w:rPr>
            </w:pP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0651" w:rsidRPr="00C315F4" w:rsidRDefault="00FE0651" w:rsidP="001B076F">
            <w:pPr>
              <w:jc w:val="center"/>
              <w:rPr>
                <w:color w:val="000000"/>
                <w:sz w:val="28"/>
                <w:szCs w:val="28"/>
              </w:rPr>
            </w:pPr>
            <w:r w:rsidRPr="00C315F4">
              <w:rPr>
                <w:color w:val="000000"/>
                <w:sz w:val="28"/>
                <w:szCs w:val="28"/>
              </w:rPr>
              <w:t xml:space="preserve">Принятие </w:t>
            </w:r>
            <w:r w:rsidR="001B076F">
              <w:rPr>
                <w:color w:val="000000"/>
                <w:sz w:val="28"/>
                <w:szCs w:val="28"/>
              </w:rPr>
              <w:t xml:space="preserve"> постановления </w:t>
            </w:r>
            <w:r w:rsidRPr="00C315F4">
              <w:rPr>
                <w:color w:val="000000"/>
                <w:sz w:val="28"/>
                <w:szCs w:val="28"/>
              </w:rPr>
              <w:t>о выдаче документа, подготовка и выдача (направление) его заявителю</w:t>
            </w:r>
          </w:p>
        </w:tc>
      </w:tr>
    </w:tbl>
    <w:p w:rsidR="000700E1" w:rsidRDefault="000700E1" w:rsidP="00F22A8E">
      <w:pPr>
        <w:pStyle w:val="23"/>
        <w:rPr>
          <w:rFonts w:ascii="Times New Roman" w:hAnsi="Times New Roman" w:cs="Times New Roman"/>
          <w:b/>
          <w:sz w:val="28"/>
          <w:szCs w:val="28"/>
        </w:rPr>
      </w:pPr>
    </w:p>
    <w:p w:rsidR="006C4378" w:rsidRDefault="006C4378">
      <w:pPr>
        <w:pStyle w:val="23"/>
        <w:jc w:val="center"/>
        <w:rPr>
          <w:rFonts w:ascii="Times New Roman" w:hAnsi="Times New Roman" w:cs="Times New Roman"/>
          <w:b/>
          <w:sz w:val="28"/>
          <w:szCs w:val="28"/>
        </w:rPr>
      </w:pPr>
    </w:p>
    <w:tbl>
      <w:tblPr>
        <w:tblW w:w="10031" w:type="dxa"/>
        <w:tblLook w:val="01E0"/>
      </w:tblPr>
      <w:tblGrid>
        <w:gridCol w:w="4983"/>
        <w:gridCol w:w="5048"/>
      </w:tblGrid>
      <w:tr w:rsidR="00A30FE8" w:rsidTr="00B52EF7">
        <w:tc>
          <w:tcPr>
            <w:tcW w:w="4983" w:type="dxa"/>
          </w:tcPr>
          <w:p w:rsidR="00A30FE8" w:rsidRDefault="00A30FE8" w:rsidP="00B52EF7">
            <w:pPr>
              <w:autoSpaceDE w:val="0"/>
              <w:autoSpaceDN w:val="0"/>
              <w:adjustRightInd w:val="0"/>
              <w:jc w:val="right"/>
              <w:outlineLvl w:val="1"/>
              <w:rPr>
                <w:sz w:val="20"/>
                <w:szCs w:val="20"/>
              </w:rPr>
            </w:pPr>
          </w:p>
          <w:p w:rsidR="00022876" w:rsidRDefault="00022876" w:rsidP="00B52EF7">
            <w:pPr>
              <w:autoSpaceDE w:val="0"/>
              <w:autoSpaceDN w:val="0"/>
              <w:adjustRightInd w:val="0"/>
              <w:jc w:val="right"/>
              <w:outlineLvl w:val="1"/>
              <w:rPr>
                <w:sz w:val="20"/>
                <w:szCs w:val="20"/>
              </w:rPr>
            </w:pPr>
          </w:p>
          <w:p w:rsidR="00022876" w:rsidRDefault="00022876" w:rsidP="00B52EF7">
            <w:pPr>
              <w:autoSpaceDE w:val="0"/>
              <w:autoSpaceDN w:val="0"/>
              <w:adjustRightInd w:val="0"/>
              <w:jc w:val="right"/>
              <w:outlineLvl w:val="1"/>
              <w:rPr>
                <w:sz w:val="20"/>
                <w:szCs w:val="20"/>
              </w:rPr>
            </w:pPr>
          </w:p>
        </w:tc>
        <w:tc>
          <w:tcPr>
            <w:tcW w:w="5048" w:type="dxa"/>
          </w:tcPr>
          <w:p w:rsidR="00A30FE8" w:rsidRDefault="00A30FE8" w:rsidP="00B52EF7">
            <w:pPr>
              <w:autoSpaceDE w:val="0"/>
              <w:autoSpaceDN w:val="0"/>
              <w:adjustRightInd w:val="0"/>
              <w:ind w:firstLine="539"/>
              <w:jc w:val="right"/>
              <w:outlineLvl w:val="1"/>
              <w:rPr>
                <w:sz w:val="20"/>
                <w:szCs w:val="20"/>
              </w:rPr>
            </w:pPr>
            <w:r>
              <w:rPr>
                <w:sz w:val="20"/>
                <w:szCs w:val="20"/>
              </w:rPr>
              <w:t xml:space="preserve">Приложение № </w:t>
            </w:r>
            <w:r w:rsidR="00B52EF7">
              <w:rPr>
                <w:sz w:val="20"/>
                <w:szCs w:val="20"/>
              </w:rPr>
              <w:t>4</w:t>
            </w:r>
          </w:p>
          <w:p w:rsidR="00A30FE8" w:rsidRDefault="00A30FE8" w:rsidP="00B52EF7">
            <w:pPr>
              <w:pStyle w:val="aff7"/>
              <w:tabs>
                <w:tab w:val="left" w:pos="1134"/>
              </w:tabs>
              <w:ind w:firstLine="720"/>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sidR="00327CCC" w:rsidRPr="00327CCC">
              <w:rPr>
                <w:rFonts w:ascii="Times New Roman" w:hAnsi="Times New Roman"/>
                <w:sz w:val="20"/>
                <w:szCs w:val="20"/>
              </w:rPr>
              <w:t>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 w:val="20"/>
                <w:szCs w:val="20"/>
              </w:rPr>
              <w:t>».</w:t>
            </w:r>
          </w:p>
          <w:p w:rsidR="00A30FE8" w:rsidRDefault="00A30FE8" w:rsidP="00B52EF7">
            <w:pPr>
              <w:autoSpaceDE w:val="0"/>
              <w:autoSpaceDN w:val="0"/>
              <w:adjustRightInd w:val="0"/>
              <w:jc w:val="right"/>
              <w:outlineLvl w:val="1"/>
              <w:rPr>
                <w:sz w:val="20"/>
                <w:szCs w:val="20"/>
              </w:rPr>
            </w:pPr>
          </w:p>
        </w:tc>
      </w:tr>
    </w:tbl>
    <w:p w:rsidR="00B52EF7" w:rsidRDefault="00B52EF7">
      <w:pPr>
        <w:pStyle w:val="23"/>
        <w:jc w:val="center"/>
        <w:rPr>
          <w:rFonts w:ascii="Times New Roman" w:hAnsi="Times New Roman" w:cs="Times New Roman"/>
          <w:b/>
          <w:sz w:val="28"/>
          <w:szCs w:val="28"/>
        </w:rPr>
      </w:pPr>
    </w:p>
    <w:p w:rsidR="006C4378" w:rsidRDefault="006C4378" w:rsidP="006C4378">
      <w:pPr>
        <w:jc w:val="center"/>
        <w:rPr>
          <w:rFonts w:eastAsia="PMingLiU"/>
          <w:bCs/>
          <w:sz w:val="28"/>
          <w:szCs w:val="28"/>
        </w:rPr>
      </w:pPr>
      <w:r>
        <w:rPr>
          <w:rFonts w:eastAsia="PMingLiU"/>
          <w:bCs/>
          <w:sz w:val="28"/>
          <w:szCs w:val="28"/>
        </w:rPr>
        <w:t>РАСПИСКА</w:t>
      </w:r>
    </w:p>
    <w:p w:rsidR="006C4378" w:rsidRDefault="006C4378" w:rsidP="006C4378">
      <w:pPr>
        <w:jc w:val="center"/>
        <w:rPr>
          <w:rFonts w:eastAsia="PMingLiU"/>
          <w:bCs/>
          <w:sz w:val="28"/>
          <w:szCs w:val="28"/>
        </w:rPr>
      </w:pPr>
      <w:r>
        <w:rPr>
          <w:rFonts w:eastAsia="PMingLiU"/>
          <w:bCs/>
          <w:sz w:val="28"/>
          <w:szCs w:val="28"/>
        </w:rPr>
        <w:t>в получении документов</w:t>
      </w:r>
    </w:p>
    <w:p w:rsidR="006C4378" w:rsidRDefault="006C4378" w:rsidP="006C4378">
      <w:pPr>
        <w:jc w:val="center"/>
        <w:rPr>
          <w:rFonts w:eastAsia="PMingLiU"/>
          <w:bCs/>
          <w:sz w:val="28"/>
          <w:szCs w:val="28"/>
        </w:rPr>
      </w:pPr>
    </w:p>
    <w:p w:rsidR="006C4378" w:rsidRDefault="006C4378" w:rsidP="006C4378">
      <w:pPr>
        <w:jc w:val="both"/>
        <w:rPr>
          <w:rFonts w:eastAsia="PMingLiU"/>
          <w:bCs/>
          <w:sz w:val="28"/>
          <w:szCs w:val="28"/>
        </w:rPr>
      </w:pPr>
      <w:r>
        <w:rPr>
          <w:rFonts w:eastAsia="PMingLiU"/>
          <w:bCs/>
          <w:sz w:val="28"/>
          <w:szCs w:val="28"/>
        </w:rPr>
        <w:t>от _________________________________________________________________,</w:t>
      </w:r>
    </w:p>
    <w:p w:rsidR="006C4378" w:rsidRDefault="006C4378" w:rsidP="006C4378">
      <w:pPr>
        <w:jc w:val="both"/>
        <w:rPr>
          <w:rFonts w:eastAsia="PMingLiU"/>
          <w:bCs/>
          <w:sz w:val="20"/>
          <w:szCs w:val="20"/>
        </w:rPr>
      </w:pPr>
      <w:r>
        <w:rPr>
          <w:rFonts w:eastAsia="PMingLiU"/>
          <w:bCs/>
          <w:sz w:val="28"/>
          <w:szCs w:val="28"/>
        </w:rPr>
        <w:t xml:space="preserve">                                             </w:t>
      </w:r>
      <w:r>
        <w:rPr>
          <w:rFonts w:eastAsia="PMingLiU"/>
          <w:bCs/>
          <w:sz w:val="20"/>
          <w:szCs w:val="20"/>
        </w:rPr>
        <w:t xml:space="preserve">                                       Ф.И.О.</w:t>
      </w:r>
    </w:p>
    <w:p w:rsidR="006C4378" w:rsidRDefault="006C4378" w:rsidP="006C4378">
      <w:pPr>
        <w:jc w:val="both"/>
        <w:rPr>
          <w:rFonts w:eastAsia="PMingLiU"/>
          <w:bCs/>
          <w:sz w:val="28"/>
          <w:szCs w:val="28"/>
        </w:rPr>
      </w:pPr>
      <w:proofErr w:type="gramStart"/>
      <w:r>
        <w:rPr>
          <w:rFonts w:eastAsia="PMingLiU"/>
          <w:bCs/>
          <w:sz w:val="28"/>
          <w:szCs w:val="28"/>
        </w:rPr>
        <w:t>Проживающего</w:t>
      </w:r>
      <w:proofErr w:type="gramEnd"/>
      <w:r>
        <w:rPr>
          <w:rFonts w:eastAsia="PMingLiU"/>
          <w:bCs/>
          <w:sz w:val="28"/>
          <w:szCs w:val="28"/>
        </w:rPr>
        <w:t xml:space="preserve"> по адресу:______________________________________________</w:t>
      </w:r>
    </w:p>
    <w:p w:rsidR="006C4378" w:rsidRDefault="006C4378" w:rsidP="006C4378">
      <w:pPr>
        <w:jc w:val="both"/>
        <w:rPr>
          <w:rFonts w:eastAsia="PMingLiU"/>
          <w:bCs/>
          <w:sz w:val="28"/>
          <w:szCs w:val="28"/>
        </w:rPr>
      </w:pPr>
      <w:r>
        <w:rPr>
          <w:rFonts w:eastAsia="PMingLiU"/>
          <w:bCs/>
          <w:sz w:val="28"/>
          <w:szCs w:val="28"/>
        </w:rPr>
        <w:t>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7"/>
        <w:gridCol w:w="5687"/>
        <w:gridCol w:w="2097"/>
        <w:gridCol w:w="1273"/>
      </w:tblGrid>
      <w:tr w:rsidR="006C4378" w:rsidRPr="00C315F4" w:rsidTr="00C315F4">
        <w:tc>
          <w:tcPr>
            <w:tcW w:w="825" w:type="dxa"/>
            <w:shd w:val="clear" w:color="auto" w:fill="auto"/>
          </w:tcPr>
          <w:p w:rsidR="006C4378" w:rsidRPr="00C315F4" w:rsidRDefault="006C4378" w:rsidP="00C315F4">
            <w:pPr>
              <w:jc w:val="center"/>
              <w:rPr>
                <w:rFonts w:eastAsia="PMingLiU"/>
                <w:bCs/>
              </w:rPr>
            </w:pPr>
            <w:r w:rsidRPr="00C315F4">
              <w:rPr>
                <w:rFonts w:eastAsia="PMingLiU"/>
                <w:bCs/>
              </w:rPr>
              <w:t xml:space="preserve">№ </w:t>
            </w:r>
            <w:proofErr w:type="spellStart"/>
            <w:proofErr w:type="gramStart"/>
            <w:r w:rsidRPr="00C315F4">
              <w:rPr>
                <w:rFonts w:eastAsia="PMingLiU"/>
                <w:bCs/>
              </w:rPr>
              <w:t>п</w:t>
            </w:r>
            <w:proofErr w:type="spellEnd"/>
            <w:proofErr w:type="gramEnd"/>
            <w:r w:rsidRPr="00C315F4">
              <w:rPr>
                <w:rFonts w:eastAsia="PMingLiU"/>
                <w:bCs/>
              </w:rPr>
              <w:t>/</w:t>
            </w:r>
            <w:proofErr w:type="spellStart"/>
            <w:r w:rsidRPr="00C315F4">
              <w:rPr>
                <w:rFonts w:eastAsia="PMingLiU"/>
                <w:bCs/>
              </w:rPr>
              <w:t>п</w:t>
            </w:r>
            <w:proofErr w:type="spellEnd"/>
          </w:p>
        </w:tc>
        <w:tc>
          <w:tcPr>
            <w:tcW w:w="6123" w:type="dxa"/>
            <w:shd w:val="clear" w:color="auto" w:fill="auto"/>
          </w:tcPr>
          <w:p w:rsidR="006C4378" w:rsidRPr="00C315F4" w:rsidRDefault="006C4378" w:rsidP="00C315F4">
            <w:pPr>
              <w:jc w:val="center"/>
              <w:rPr>
                <w:rFonts w:eastAsia="PMingLiU"/>
                <w:bCs/>
              </w:rPr>
            </w:pPr>
            <w:r w:rsidRPr="00C315F4">
              <w:rPr>
                <w:rFonts w:eastAsia="PMingLiU"/>
                <w:bCs/>
              </w:rPr>
              <w:t>Наименование документа</w:t>
            </w:r>
          </w:p>
        </w:tc>
        <w:tc>
          <w:tcPr>
            <w:tcW w:w="2160" w:type="dxa"/>
            <w:shd w:val="clear" w:color="auto" w:fill="auto"/>
          </w:tcPr>
          <w:p w:rsidR="006C4378" w:rsidRPr="00C315F4" w:rsidRDefault="006C4378" w:rsidP="00C315F4">
            <w:pPr>
              <w:jc w:val="center"/>
              <w:rPr>
                <w:rFonts w:eastAsia="PMingLiU"/>
                <w:bCs/>
              </w:rPr>
            </w:pPr>
            <w:r w:rsidRPr="00C315F4">
              <w:rPr>
                <w:rFonts w:eastAsia="PMingLiU"/>
                <w:bCs/>
              </w:rPr>
              <w:t>Копия или подлинник</w:t>
            </w:r>
          </w:p>
        </w:tc>
        <w:tc>
          <w:tcPr>
            <w:tcW w:w="1313" w:type="dxa"/>
            <w:shd w:val="clear" w:color="auto" w:fill="auto"/>
          </w:tcPr>
          <w:p w:rsidR="006C4378" w:rsidRPr="00C315F4" w:rsidRDefault="006C4378" w:rsidP="00C315F4">
            <w:pPr>
              <w:jc w:val="center"/>
              <w:rPr>
                <w:rFonts w:eastAsia="PMingLiU"/>
                <w:bCs/>
              </w:rPr>
            </w:pPr>
            <w:r w:rsidRPr="00C315F4">
              <w:rPr>
                <w:rFonts w:eastAsia="PMingLiU"/>
                <w:bCs/>
              </w:rPr>
              <w:t>Кол-во листов</w:t>
            </w:r>
          </w:p>
        </w:tc>
      </w:tr>
      <w:tr w:rsidR="006C4378" w:rsidRPr="00C315F4" w:rsidTr="00C315F4">
        <w:tc>
          <w:tcPr>
            <w:tcW w:w="825" w:type="dxa"/>
            <w:shd w:val="clear" w:color="auto" w:fill="auto"/>
          </w:tcPr>
          <w:p w:rsidR="006C4378" w:rsidRPr="00C315F4" w:rsidRDefault="006C4378" w:rsidP="00C315F4">
            <w:pPr>
              <w:jc w:val="center"/>
              <w:rPr>
                <w:rFonts w:eastAsia="PMingLiU"/>
                <w:bCs/>
                <w:sz w:val="28"/>
                <w:szCs w:val="28"/>
              </w:rPr>
            </w:pPr>
            <w:r w:rsidRPr="00C315F4">
              <w:rPr>
                <w:rFonts w:eastAsia="PMingLiU"/>
                <w:bCs/>
                <w:sz w:val="28"/>
                <w:szCs w:val="28"/>
              </w:rPr>
              <w:t>1</w:t>
            </w:r>
          </w:p>
        </w:tc>
        <w:tc>
          <w:tcPr>
            <w:tcW w:w="6123" w:type="dxa"/>
            <w:shd w:val="clear" w:color="auto" w:fill="auto"/>
          </w:tcPr>
          <w:p w:rsidR="006C4378" w:rsidRPr="00C315F4" w:rsidRDefault="006C4378" w:rsidP="00C315F4">
            <w:pPr>
              <w:jc w:val="both"/>
              <w:rPr>
                <w:rFonts w:eastAsia="PMingLiU"/>
                <w:bCs/>
                <w:sz w:val="28"/>
                <w:szCs w:val="28"/>
              </w:rPr>
            </w:pPr>
            <w:r w:rsidRPr="00C315F4">
              <w:rPr>
                <w:rFonts w:eastAsia="PMingLiU"/>
                <w:bCs/>
                <w:sz w:val="28"/>
                <w:szCs w:val="28"/>
              </w:rPr>
              <w:t>Заявление</w:t>
            </w:r>
          </w:p>
        </w:tc>
        <w:tc>
          <w:tcPr>
            <w:tcW w:w="2160" w:type="dxa"/>
            <w:shd w:val="clear" w:color="auto" w:fill="auto"/>
          </w:tcPr>
          <w:p w:rsidR="006C4378" w:rsidRPr="00C315F4" w:rsidRDefault="006C4378" w:rsidP="00C315F4">
            <w:pPr>
              <w:jc w:val="both"/>
              <w:rPr>
                <w:rFonts w:eastAsia="PMingLiU"/>
                <w:bCs/>
                <w:sz w:val="28"/>
                <w:szCs w:val="28"/>
              </w:rPr>
            </w:pPr>
            <w:r w:rsidRPr="00C315F4">
              <w:rPr>
                <w:rFonts w:eastAsia="PMingLiU"/>
                <w:bCs/>
                <w:sz w:val="28"/>
                <w:szCs w:val="28"/>
              </w:rPr>
              <w:t>подлинник</w:t>
            </w:r>
          </w:p>
        </w:tc>
        <w:tc>
          <w:tcPr>
            <w:tcW w:w="1313" w:type="dxa"/>
            <w:shd w:val="clear" w:color="auto" w:fill="auto"/>
          </w:tcPr>
          <w:p w:rsidR="006C4378" w:rsidRPr="00C315F4" w:rsidRDefault="006C4378" w:rsidP="00C315F4">
            <w:pPr>
              <w:jc w:val="both"/>
              <w:rPr>
                <w:rFonts w:eastAsia="PMingLiU"/>
                <w:bCs/>
                <w:sz w:val="28"/>
                <w:szCs w:val="28"/>
              </w:rPr>
            </w:pPr>
          </w:p>
        </w:tc>
      </w:tr>
      <w:tr w:rsidR="006C4378" w:rsidRPr="00C315F4" w:rsidTr="00C315F4">
        <w:tc>
          <w:tcPr>
            <w:tcW w:w="825" w:type="dxa"/>
            <w:shd w:val="clear" w:color="auto" w:fill="auto"/>
          </w:tcPr>
          <w:p w:rsidR="006C4378" w:rsidRPr="00C315F4" w:rsidRDefault="006C4378" w:rsidP="00C315F4">
            <w:pPr>
              <w:jc w:val="center"/>
              <w:rPr>
                <w:rFonts w:eastAsia="PMingLiU"/>
                <w:bCs/>
                <w:sz w:val="28"/>
                <w:szCs w:val="28"/>
              </w:rPr>
            </w:pPr>
            <w:r w:rsidRPr="00C315F4">
              <w:rPr>
                <w:rFonts w:eastAsia="PMingLiU"/>
                <w:bCs/>
                <w:sz w:val="28"/>
                <w:szCs w:val="28"/>
              </w:rPr>
              <w:t>2</w:t>
            </w:r>
          </w:p>
        </w:tc>
        <w:tc>
          <w:tcPr>
            <w:tcW w:w="6123" w:type="dxa"/>
            <w:shd w:val="clear" w:color="auto" w:fill="auto"/>
          </w:tcPr>
          <w:p w:rsidR="006C4378" w:rsidRPr="00C315F4" w:rsidRDefault="006C4378" w:rsidP="00C315F4">
            <w:pPr>
              <w:jc w:val="both"/>
              <w:rPr>
                <w:rFonts w:eastAsia="PMingLiU"/>
                <w:bCs/>
                <w:sz w:val="28"/>
                <w:szCs w:val="28"/>
              </w:rPr>
            </w:pPr>
          </w:p>
        </w:tc>
        <w:tc>
          <w:tcPr>
            <w:tcW w:w="2160" w:type="dxa"/>
            <w:shd w:val="clear" w:color="auto" w:fill="auto"/>
          </w:tcPr>
          <w:p w:rsidR="006C4378" w:rsidRPr="00C315F4" w:rsidRDefault="006C4378" w:rsidP="00C315F4">
            <w:pPr>
              <w:jc w:val="both"/>
              <w:rPr>
                <w:rFonts w:eastAsia="PMingLiU"/>
                <w:bCs/>
                <w:sz w:val="28"/>
                <w:szCs w:val="28"/>
              </w:rPr>
            </w:pPr>
          </w:p>
        </w:tc>
        <w:tc>
          <w:tcPr>
            <w:tcW w:w="1313" w:type="dxa"/>
            <w:shd w:val="clear" w:color="auto" w:fill="auto"/>
          </w:tcPr>
          <w:p w:rsidR="006C4378" w:rsidRPr="00C315F4" w:rsidRDefault="006C4378" w:rsidP="00C315F4">
            <w:pPr>
              <w:jc w:val="both"/>
              <w:rPr>
                <w:rFonts w:eastAsia="PMingLiU"/>
                <w:bCs/>
                <w:sz w:val="28"/>
                <w:szCs w:val="28"/>
              </w:rPr>
            </w:pPr>
          </w:p>
        </w:tc>
      </w:tr>
    </w:tbl>
    <w:p w:rsidR="006C4378" w:rsidRDefault="006C4378" w:rsidP="006C4378">
      <w:pPr>
        <w:jc w:val="both"/>
        <w:rPr>
          <w:rFonts w:eastAsia="PMingLiU"/>
          <w:bCs/>
          <w:sz w:val="28"/>
          <w:szCs w:val="28"/>
        </w:rPr>
      </w:pPr>
    </w:p>
    <w:p w:rsidR="006C4378" w:rsidRDefault="006C4378" w:rsidP="006C4378">
      <w:pPr>
        <w:jc w:val="both"/>
        <w:rPr>
          <w:rFonts w:eastAsia="PMingLiU"/>
          <w:bCs/>
          <w:sz w:val="28"/>
          <w:szCs w:val="28"/>
        </w:rPr>
      </w:pPr>
      <w:r>
        <w:rPr>
          <w:rFonts w:eastAsia="PMingLiU"/>
          <w:bCs/>
          <w:sz w:val="28"/>
          <w:szCs w:val="28"/>
        </w:rPr>
        <w:t>Дата приема документов: «___»______________20__г.</w:t>
      </w:r>
    </w:p>
    <w:p w:rsidR="006C4378" w:rsidRDefault="006C4378" w:rsidP="006C4378">
      <w:pPr>
        <w:jc w:val="both"/>
        <w:rPr>
          <w:rFonts w:eastAsia="PMingLiU"/>
          <w:bCs/>
          <w:sz w:val="28"/>
          <w:szCs w:val="28"/>
        </w:rPr>
      </w:pPr>
    </w:p>
    <w:p w:rsidR="006C4378" w:rsidRDefault="006C4378" w:rsidP="006C4378">
      <w:pPr>
        <w:jc w:val="both"/>
        <w:rPr>
          <w:rFonts w:eastAsia="PMingLiU"/>
          <w:bCs/>
          <w:sz w:val="28"/>
          <w:szCs w:val="28"/>
        </w:rPr>
      </w:pPr>
      <w:r>
        <w:rPr>
          <w:rFonts w:eastAsia="PMingLiU"/>
          <w:bCs/>
          <w:sz w:val="28"/>
          <w:szCs w:val="28"/>
        </w:rPr>
        <w:t xml:space="preserve">Должность лица, </w:t>
      </w:r>
    </w:p>
    <w:p w:rsidR="006C4378" w:rsidRDefault="006C4378" w:rsidP="006C4378">
      <w:pPr>
        <w:jc w:val="both"/>
        <w:rPr>
          <w:rFonts w:eastAsia="PMingLiU"/>
          <w:bCs/>
          <w:sz w:val="28"/>
          <w:szCs w:val="28"/>
        </w:rPr>
      </w:pPr>
      <w:proofErr w:type="gramStart"/>
      <w:r>
        <w:rPr>
          <w:rFonts w:eastAsia="PMingLiU"/>
          <w:bCs/>
          <w:sz w:val="28"/>
          <w:szCs w:val="28"/>
        </w:rPr>
        <w:t>принявшего</w:t>
      </w:r>
      <w:proofErr w:type="gramEnd"/>
      <w:r>
        <w:rPr>
          <w:rFonts w:eastAsia="PMingLiU"/>
          <w:bCs/>
          <w:sz w:val="28"/>
          <w:szCs w:val="28"/>
        </w:rPr>
        <w:t xml:space="preserve"> документы                          </w:t>
      </w:r>
    </w:p>
    <w:p w:rsidR="006C4378" w:rsidRDefault="006C4378" w:rsidP="006C4378">
      <w:pPr>
        <w:jc w:val="both"/>
        <w:rPr>
          <w:rFonts w:eastAsia="PMingLiU"/>
          <w:bCs/>
          <w:sz w:val="28"/>
          <w:szCs w:val="28"/>
        </w:rPr>
      </w:pPr>
      <w:r>
        <w:rPr>
          <w:rFonts w:eastAsia="PMingLiU"/>
          <w:bCs/>
          <w:sz w:val="28"/>
          <w:szCs w:val="28"/>
        </w:rPr>
        <w:t xml:space="preserve"> ________________                                                        ______________</w:t>
      </w:r>
    </w:p>
    <w:p w:rsidR="006C4378" w:rsidRDefault="006C4378" w:rsidP="006C4378">
      <w:pPr>
        <w:jc w:val="both"/>
        <w:rPr>
          <w:rFonts w:eastAsia="PMingLiU"/>
          <w:bCs/>
          <w:sz w:val="20"/>
          <w:szCs w:val="20"/>
        </w:rPr>
      </w:pPr>
      <w:r>
        <w:rPr>
          <w:rFonts w:eastAsia="PMingLiU"/>
          <w:bCs/>
          <w:sz w:val="28"/>
          <w:szCs w:val="28"/>
        </w:rPr>
        <w:t xml:space="preserve">              </w:t>
      </w:r>
      <w:r>
        <w:rPr>
          <w:rFonts w:eastAsia="PMingLiU"/>
          <w:bCs/>
          <w:sz w:val="20"/>
          <w:szCs w:val="20"/>
        </w:rPr>
        <w:t>подпись                                                                                                           ФИО</w:t>
      </w:r>
    </w:p>
    <w:p w:rsidR="006C4378" w:rsidRDefault="006C4378" w:rsidP="006C4378">
      <w:pPr>
        <w:jc w:val="both"/>
        <w:rPr>
          <w:rFonts w:eastAsia="PMingLiU"/>
          <w:bCs/>
          <w:sz w:val="20"/>
          <w:szCs w:val="20"/>
        </w:rPr>
      </w:pPr>
    </w:p>
    <w:p w:rsidR="006C4378" w:rsidRDefault="006C4378" w:rsidP="006C4378">
      <w:pPr>
        <w:jc w:val="both"/>
        <w:rPr>
          <w:rFonts w:eastAsia="PMingLiU"/>
          <w:bCs/>
          <w:sz w:val="28"/>
          <w:szCs w:val="28"/>
        </w:rPr>
      </w:pPr>
      <w:r>
        <w:rPr>
          <w:rFonts w:eastAsia="PMingLiU"/>
          <w:bCs/>
          <w:sz w:val="28"/>
          <w:szCs w:val="28"/>
        </w:rPr>
        <w:t xml:space="preserve">Заявитель      </w:t>
      </w:r>
    </w:p>
    <w:p w:rsidR="006C4378" w:rsidRDefault="006C4378" w:rsidP="006C4378">
      <w:pPr>
        <w:jc w:val="both"/>
        <w:rPr>
          <w:rFonts w:eastAsia="PMingLiU"/>
          <w:bCs/>
          <w:sz w:val="28"/>
          <w:szCs w:val="28"/>
        </w:rPr>
      </w:pPr>
      <w:r>
        <w:rPr>
          <w:rFonts w:eastAsia="PMingLiU"/>
          <w:bCs/>
          <w:sz w:val="28"/>
          <w:szCs w:val="28"/>
        </w:rPr>
        <w:t xml:space="preserve"> ________________                                                         ______________</w:t>
      </w:r>
    </w:p>
    <w:p w:rsidR="006C4378" w:rsidRPr="00F86914" w:rsidRDefault="006C4378" w:rsidP="006C4378">
      <w:pPr>
        <w:jc w:val="both"/>
        <w:rPr>
          <w:rFonts w:eastAsia="PMingLiU"/>
          <w:bCs/>
          <w:sz w:val="20"/>
          <w:szCs w:val="20"/>
        </w:rPr>
      </w:pPr>
      <w:r>
        <w:rPr>
          <w:rFonts w:eastAsia="PMingLiU"/>
          <w:bCs/>
          <w:sz w:val="28"/>
          <w:szCs w:val="28"/>
        </w:rPr>
        <w:t xml:space="preserve">              </w:t>
      </w:r>
      <w:r>
        <w:rPr>
          <w:rFonts w:eastAsia="PMingLiU"/>
          <w:bCs/>
          <w:sz w:val="20"/>
          <w:szCs w:val="20"/>
        </w:rPr>
        <w:t>подпись                                                                                                              ФИО</w:t>
      </w:r>
    </w:p>
    <w:p w:rsidR="006C4378" w:rsidRDefault="006C4378" w:rsidP="006C4378">
      <w:pPr>
        <w:jc w:val="both"/>
        <w:rPr>
          <w:rFonts w:eastAsia="PMingLiU"/>
          <w:bCs/>
          <w:sz w:val="28"/>
          <w:szCs w:val="28"/>
        </w:rPr>
      </w:pPr>
    </w:p>
    <w:p w:rsidR="006C4378" w:rsidRDefault="006C4378" w:rsidP="006C4378">
      <w:pPr>
        <w:jc w:val="both"/>
        <w:rPr>
          <w:rFonts w:eastAsia="PMingLiU"/>
          <w:bCs/>
          <w:sz w:val="28"/>
          <w:szCs w:val="28"/>
        </w:rPr>
      </w:pPr>
    </w:p>
    <w:p w:rsidR="00B52EF7" w:rsidRDefault="00B52EF7">
      <w:pPr>
        <w:pStyle w:val="23"/>
        <w:jc w:val="center"/>
        <w:rPr>
          <w:rFonts w:ascii="Times New Roman" w:hAnsi="Times New Roman" w:cs="Times New Roman"/>
          <w:b/>
          <w:sz w:val="28"/>
          <w:szCs w:val="28"/>
        </w:rPr>
      </w:pPr>
    </w:p>
    <w:p w:rsidR="00B52EF7" w:rsidRDefault="00B52EF7">
      <w:pPr>
        <w:pStyle w:val="23"/>
        <w:jc w:val="center"/>
        <w:rPr>
          <w:rFonts w:ascii="Times New Roman" w:hAnsi="Times New Roman" w:cs="Times New Roman"/>
          <w:b/>
          <w:sz w:val="28"/>
          <w:szCs w:val="28"/>
        </w:rPr>
      </w:pPr>
    </w:p>
    <w:p w:rsidR="00B52EF7" w:rsidRDefault="00B52EF7">
      <w:pPr>
        <w:pStyle w:val="23"/>
        <w:jc w:val="center"/>
        <w:rPr>
          <w:rFonts w:ascii="Times New Roman" w:hAnsi="Times New Roman" w:cs="Times New Roman"/>
          <w:b/>
          <w:sz w:val="28"/>
          <w:szCs w:val="28"/>
        </w:rPr>
      </w:pPr>
    </w:p>
    <w:p w:rsidR="00B52EF7" w:rsidRDefault="00B52EF7">
      <w:pPr>
        <w:pStyle w:val="23"/>
        <w:jc w:val="center"/>
        <w:rPr>
          <w:rFonts w:ascii="Times New Roman" w:hAnsi="Times New Roman" w:cs="Times New Roman"/>
          <w:b/>
          <w:sz w:val="28"/>
          <w:szCs w:val="28"/>
        </w:rPr>
      </w:pPr>
    </w:p>
    <w:p w:rsidR="00B52EF7" w:rsidRDefault="00B52EF7">
      <w:pPr>
        <w:pStyle w:val="23"/>
        <w:jc w:val="center"/>
        <w:rPr>
          <w:rFonts w:ascii="Times New Roman" w:hAnsi="Times New Roman" w:cs="Times New Roman"/>
          <w:b/>
          <w:sz w:val="28"/>
          <w:szCs w:val="28"/>
        </w:rPr>
      </w:pPr>
    </w:p>
    <w:p w:rsidR="00B52EF7" w:rsidRDefault="00B52EF7">
      <w:pPr>
        <w:pStyle w:val="23"/>
        <w:jc w:val="center"/>
        <w:rPr>
          <w:rFonts w:ascii="Times New Roman" w:hAnsi="Times New Roman" w:cs="Times New Roman"/>
          <w:b/>
          <w:sz w:val="28"/>
          <w:szCs w:val="28"/>
        </w:rPr>
      </w:pPr>
    </w:p>
    <w:p w:rsidR="00A1775D" w:rsidRPr="000E5159" w:rsidRDefault="00A1775D" w:rsidP="001B076F">
      <w:pPr>
        <w:jc w:val="both"/>
        <w:rPr>
          <w:sz w:val="28"/>
          <w:szCs w:val="28"/>
        </w:rPr>
      </w:pPr>
    </w:p>
    <w:sectPr w:rsidR="00A1775D" w:rsidRPr="000E5159" w:rsidSect="00C362E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EA" w:rsidRDefault="009A69EA" w:rsidP="00EE34F8">
      <w:r>
        <w:separator/>
      </w:r>
    </w:p>
  </w:endnote>
  <w:endnote w:type="continuationSeparator" w:id="0">
    <w:p w:rsidR="009A69EA" w:rsidRDefault="009A69EA" w:rsidP="00EE3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EA" w:rsidRDefault="009A69EA" w:rsidP="00EE34F8">
      <w:r>
        <w:separator/>
      </w:r>
    </w:p>
  </w:footnote>
  <w:footnote w:type="continuationSeparator" w:id="0">
    <w:p w:rsidR="009A69EA" w:rsidRDefault="009A69EA" w:rsidP="00EE3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F7" w:rsidRDefault="00B52E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48AECBB0"/>
    <w:name w:val="WW8Num2"/>
    <w:lvl w:ilvl="0">
      <w:start w:val="1"/>
      <w:numFmt w:val="decimal"/>
      <w:lvlText w:val="%1."/>
      <w:lvlJc w:val="left"/>
      <w:pPr>
        <w:tabs>
          <w:tab w:val="num" w:pos="360"/>
        </w:tabs>
        <w:ind w:left="360" w:hanging="360"/>
      </w:pPr>
      <w:rPr>
        <w:rFonts w:ascii="Times New Roman" w:eastAsia="Lucida Sans Unicode" w:hAnsi="Times New Roman" w:cs="Symbol"/>
        <w:b/>
        <w:bCs/>
        <w:sz w:val="28"/>
        <w:szCs w:val="28"/>
      </w:rPr>
    </w:lvl>
    <w:lvl w:ilvl="1">
      <w:start w:val="1"/>
      <w:numFmt w:val="decimal"/>
      <w:lvlText w:val="%2."/>
      <w:lvlJc w:val="left"/>
      <w:pPr>
        <w:tabs>
          <w:tab w:val="num" w:pos="720"/>
        </w:tabs>
        <w:ind w:left="720" w:hanging="360"/>
      </w:pPr>
      <w:rPr>
        <w:rFonts w:ascii="Courier New" w:hAnsi="Courier New" w:cs="Courier New"/>
        <w:sz w:val="20"/>
      </w:rPr>
    </w:lvl>
    <w:lvl w:ilvl="2">
      <w:start w:val="1"/>
      <w:numFmt w:val="decimal"/>
      <w:lvlText w:val="%3."/>
      <w:lvlJc w:val="left"/>
      <w:pPr>
        <w:tabs>
          <w:tab w:val="num" w:pos="1080"/>
        </w:tabs>
        <w:ind w:left="1080" w:hanging="360"/>
      </w:pPr>
      <w:rPr>
        <w:rFonts w:ascii="Wingdings" w:hAnsi="Wingdings" w:cs="Wingdings"/>
        <w:sz w:val="2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Symbol" w:hAnsi="Symbol" w:cs="Symbol"/>
        <w:color w:val="000000"/>
        <w:sz w:val="20"/>
        <w:szCs w:val="28"/>
      </w:rPr>
    </w:lvl>
    <w:lvl w:ilvl="2">
      <w:start w:val="1"/>
      <w:numFmt w:val="bullet"/>
      <w:lvlText w:val=""/>
      <w:lvlJc w:val="left"/>
      <w:pPr>
        <w:tabs>
          <w:tab w:val="num" w:pos="1440"/>
        </w:tabs>
        <w:ind w:left="1440" w:hanging="360"/>
      </w:pPr>
      <w:rPr>
        <w:rFonts w:ascii="Symbol" w:hAnsi="Symbol" w:cs="Symbol"/>
        <w:color w:val="000000"/>
        <w:sz w:val="20"/>
        <w:szCs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Symbol" w:hAnsi="Symbol" w:cs="Symbol"/>
        <w:color w:val="000000"/>
        <w:sz w:val="20"/>
        <w:szCs w:val="28"/>
      </w:rPr>
    </w:lvl>
    <w:lvl w:ilvl="5">
      <w:start w:val="1"/>
      <w:numFmt w:val="bullet"/>
      <w:lvlText w:val=""/>
      <w:lvlJc w:val="left"/>
      <w:pPr>
        <w:tabs>
          <w:tab w:val="num" w:pos="2520"/>
        </w:tabs>
        <w:ind w:left="2520" w:hanging="360"/>
      </w:pPr>
      <w:rPr>
        <w:rFonts w:ascii="Symbol" w:hAnsi="Symbol" w:cs="Symbol"/>
        <w:color w:val="000000"/>
        <w:sz w:val="20"/>
        <w:szCs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Symbol" w:hAnsi="Symbol" w:cs="Symbol"/>
        <w:color w:val="000000"/>
        <w:sz w:val="20"/>
        <w:szCs w:val="28"/>
      </w:rPr>
    </w:lvl>
    <w:lvl w:ilvl="8">
      <w:start w:val="1"/>
      <w:numFmt w:val="bullet"/>
      <w:lvlText w:val=""/>
      <w:lvlJc w:val="left"/>
      <w:pPr>
        <w:tabs>
          <w:tab w:val="num" w:pos="3600"/>
        </w:tabs>
        <w:ind w:left="3600" w:hanging="360"/>
      </w:pPr>
      <w:rPr>
        <w:rFonts w:ascii="Symbol" w:hAnsi="Symbol" w:cs="Symbol"/>
        <w:color w:val="000000"/>
        <w:sz w:val="20"/>
        <w:szCs w:val="2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5">
    <w:nsid w:val="23A47774"/>
    <w:multiLevelType w:val="multilevel"/>
    <w:tmpl w:val="F24ABB3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419725E"/>
    <w:multiLevelType w:val="hybridMultilevel"/>
    <w:tmpl w:val="4E7689BE"/>
    <w:lvl w:ilvl="0" w:tplc="2B3C1A82">
      <w:start w:val="1"/>
      <w:numFmt w:val="decimal"/>
      <w:lvlText w:val="%1."/>
      <w:lvlJc w:val="left"/>
      <w:pPr>
        <w:tabs>
          <w:tab w:val="num" w:pos="1698"/>
        </w:tabs>
        <w:ind w:left="1698" w:hanging="990"/>
      </w:pPr>
    </w:lvl>
    <w:lvl w:ilvl="1" w:tplc="301E798A">
      <w:start w:val="1"/>
      <w:numFmt w:val="decimal"/>
      <w:lvlText w:val="%2."/>
      <w:lvlJc w:val="left"/>
      <w:pPr>
        <w:tabs>
          <w:tab w:val="num" w:pos="1440"/>
        </w:tabs>
        <w:ind w:left="1440" w:hanging="360"/>
      </w:pPr>
    </w:lvl>
    <w:lvl w:ilvl="2" w:tplc="300EF228">
      <w:start w:val="1"/>
      <w:numFmt w:val="decimal"/>
      <w:lvlText w:val="%3."/>
      <w:lvlJc w:val="left"/>
      <w:pPr>
        <w:tabs>
          <w:tab w:val="num" w:pos="2160"/>
        </w:tabs>
        <w:ind w:left="2160" w:hanging="360"/>
      </w:pPr>
    </w:lvl>
    <w:lvl w:ilvl="3" w:tplc="736C7DCE">
      <w:start w:val="1"/>
      <w:numFmt w:val="decimal"/>
      <w:lvlText w:val="%4."/>
      <w:lvlJc w:val="left"/>
      <w:pPr>
        <w:tabs>
          <w:tab w:val="num" w:pos="2880"/>
        </w:tabs>
        <w:ind w:left="2880" w:hanging="360"/>
      </w:pPr>
    </w:lvl>
    <w:lvl w:ilvl="4" w:tplc="C520D292">
      <w:start w:val="1"/>
      <w:numFmt w:val="decimal"/>
      <w:lvlText w:val="%5."/>
      <w:lvlJc w:val="left"/>
      <w:pPr>
        <w:tabs>
          <w:tab w:val="num" w:pos="3600"/>
        </w:tabs>
        <w:ind w:left="3600" w:hanging="360"/>
      </w:pPr>
    </w:lvl>
    <w:lvl w:ilvl="5" w:tplc="B0541C56">
      <w:start w:val="1"/>
      <w:numFmt w:val="decimal"/>
      <w:lvlText w:val="%6."/>
      <w:lvlJc w:val="left"/>
      <w:pPr>
        <w:tabs>
          <w:tab w:val="num" w:pos="4320"/>
        </w:tabs>
        <w:ind w:left="4320" w:hanging="360"/>
      </w:pPr>
    </w:lvl>
    <w:lvl w:ilvl="6" w:tplc="76E806AA">
      <w:start w:val="1"/>
      <w:numFmt w:val="decimal"/>
      <w:lvlText w:val="%7."/>
      <w:lvlJc w:val="left"/>
      <w:pPr>
        <w:tabs>
          <w:tab w:val="num" w:pos="5040"/>
        </w:tabs>
        <w:ind w:left="5040" w:hanging="360"/>
      </w:pPr>
    </w:lvl>
    <w:lvl w:ilvl="7" w:tplc="02DE6D10">
      <w:start w:val="1"/>
      <w:numFmt w:val="decimal"/>
      <w:lvlText w:val="%8."/>
      <w:lvlJc w:val="left"/>
      <w:pPr>
        <w:tabs>
          <w:tab w:val="num" w:pos="5760"/>
        </w:tabs>
        <w:ind w:left="5760" w:hanging="360"/>
      </w:pPr>
    </w:lvl>
    <w:lvl w:ilvl="8" w:tplc="692C3CF6">
      <w:start w:val="1"/>
      <w:numFmt w:val="decimal"/>
      <w:lvlText w:val="%9."/>
      <w:lvlJc w:val="left"/>
      <w:pPr>
        <w:tabs>
          <w:tab w:val="num" w:pos="6480"/>
        </w:tabs>
        <w:ind w:left="6480" w:hanging="360"/>
      </w:pPr>
    </w:lvl>
  </w:abstractNum>
  <w:abstractNum w:abstractNumId="7">
    <w:nsid w:val="4AC52E43"/>
    <w:multiLevelType w:val="hybridMultilevel"/>
    <w:tmpl w:val="00505CD2"/>
    <w:lvl w:ilvl="0" w:tplc="58563E66">
      <w:start w:val="1"/>
      <w:numFmt w:val="decimal"/>
      <w:lvlText w:val="%1."/>
      <w:lvlJc w:val="left"/>
      <w:pPr>
        <w:tabs>
          <w:tab w:val="num" w:pos="5865"/>
        </w:tabs>
        <w:ind w:left="5865" w:hanging="1005"/>
      </w:pPr>
      <w:rPr>
        <w:rFonts w:ascii="Arial" w:hAnsi="Arial"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582A029C"/>
    <w:multiLevelType w:val="hybridMultilevel"/>
    <w:tmpl w:val="FA96D9D0"/>
    <w:lvl w:ilvl="0" w:tplc="79D681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4F4DC9"/>
    <w:multiLevelType w:val="multilevel"/>
    <w:tmpl w:val="9B42B5FC"/>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657C2350"/>
    <w:multiLevelType w:val="hybridMultilevel"/>
    <w:tmpl w:val="F64C5A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5A6DF6"/>
    <w:multiLevelType w:val="hybridMultilevel"/>
    <w:tmpl w:val="81AAC80C"/>
    <w:lvl w:ilvl="0" w:tplc="F280C97A">
      <w:start w:val="1"/>
      <w:numFmt w:val="decimal"/>
      <w:lvlText w:val="%1."/>
      <w:lvlJc w:val="left"/>
      <w:pPr>
        <w:tabs>
          <w:tab w:val="num" w:pos="720"/>
        </w:tabs>
        <w:ind w:left="720" w:hanging="360"/>
      </w:pPr>
      <w:rPr>
        <w:b w:val="0"/>
      </w:rPr>
    </w:lvl>
    <w:lvl w:ilvl="1" w:tplc="C2640BBA">
      <w:numFmt w:val="none"/>
      <w:lvlText w:val=""/>
      <w:lvlJc w:val="left"/>
      <w:pPr>
        <w:tabs>
          <w:tab w:val="num" w:pos="360"/>
        </w:tabs>
        <w:ind w:left="0" w:firstLine="0"/>
      </w:pPr>
    </w:lvl>
    <w:lvl w:ilvl="2" w:tplc="5D4EF57A">
      <w:numFmt w:val="none"/>
      <w:lvlText w:val=""/>
      <w:lvlJc w:val="left"/>
      <w:pPr>
        <w:tabs>
          <w:tab w:val="num" w:pos="360"/>
        </w:tabs>
        <w:ind w:left="0" w:firstLine="0"/>
      </w:pPr>
    </w:lvl>
    <w:lvl w:ilvl="3" w:tplc="DC263BC4">
      <w:numFmt w:val="none"/>
      <w:lvlText w:val=""/>
      <w:lvlJc w:val="left"/>
      <w:pPr>
        <w:tabs>
          <w:tab w:val="num" w:pos="360"/>
        </w:tabs>
        <w:ind w:left="0" w:firstLine="0"/>
      </w:pPr>
    </w:lvl>
    <w:lvl w:ilvl="4" w:tplc="4C4A17F0">
      <w:numFmt w:val="none"/>
      <w:lvlText w:val=""/>
      <w:lvlJc w:val="left"/>
      <w:pPr>
        <w:tabs>
          <w:tab w:val="num" w:pos="360"/>
        </w:tabs>
        <w:ind w:left="0" w:firstLine="0"/>
      </w:pPr>
    </w:lvl>
    <w:lvl w:ilvl="5" w:tplc="C0BA3484">
      <w:numFmt w:val="none"/>
      <w:lvlText w:val=""/>
      <w:lvlJc w:val="left"/>
      <w:pPr>
        <w:tabs>
          <w:tab w:val="num" w:pos="360"/>
        </w:tabs>
        <w:ind w:left="0" w:firstLine="0"/>
      </w:pPr>
    </w:lvl>
    <w:lvl w:ilvl="6" w:tplc="3970FBD0">
      <w:numFmt w:val="none"/>
      <w:lvlText w:val=""/>
      <w:lvlJc w:val="left"/>
      <w:pPr>
        <w:tabs>
          <w:tab w:val="num" w:pos="360"/>
        </w:tabs>
        <w:ind w:left="0" w:firstLine="0"/>
      </w:pPr>
    </w:lvl>
    <w:lvl w:ilvl="7" w:tplc="15C44CC4">
      <w:numFmt w:val="none"/>
      <w:lvlText w:val=""/>
      <w:lvlJc w:val="left"/>
      <w:pPr>
        <w:tabs>
          <w:tab w:val="num" w:pos="360"/>
        </w:tabs>
        <w:ind w:left="0" w:firstLine="0"/>
      </w:pPr>
    </w:lvl>
    <w:lvl w:ilvl="8" w:tplc="83D28076">
      <w:numFmt w:val="none"/>
      <w:lvlText w:val=""/>
      <w:lvlJc w:val="left"/>
      <w:pPr>
        <w:tabs>
          <w:tab w:val="num" w:pos="36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9"/>
  </w:num>
  <w:num w:numId="9">
    <w:abstractNumId w:val="7"/>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mirrorMargin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7E0D3A"/>
    <w:rsid w:val="00022876"/>
    <w:rsid w:val="00025D72"/>
    <w:rsid w:val="00050885"/>
    <w:rsid w:val="00060FBF"/>
    <w:rsid w:val="000700E1"/>
    <w:rsid w:val="000824D0"/>
    <w:rsid w:val="000B1B5C"/>
    <w:rsid w:val="000C703E"/>
    <w:rsid w:val="000F5DBC"/>
    <w:rsid w:val="00100700"/>
    <w:rsid w:val="00125824"/>
    <w:rsid w:val="00131859"/>
    <w:rsid w:val="00140904"/>
    <w:rsid w:val="001429F3"/>
    <w:rsid w:val="001B076F"/>
    <w:rsid w:val="001B21B7"/>
    <w:rsid w:val="001F5579"/>
    <w:rsid w:val="00237178"/>
    <w:rsid w:val="00263F54"/>
    <w:rsid w:val="002776CB"/>
    <w:rsid w:val="002A0F15"/>
    <w:rsid w:val="002D2EA5"/>
    <w:rsid w:val="002D4EDD"/>
    <w:rsid w:val="003220E9"/>
    <w:rsid w:val="00327CCC"/>
    <w:rsid w:val="003857BE"/>
    <w:rsid w:val="003A08A0"/>
    <w:rsid w:val="003E5FAB"/>
    <w:rsid w:val="00414A79"/>
    <w:rsid w:val="0043644E"/>
    <w:rsid w:val="00436BB9"/>
    <w:rsid w:val="00436F5F"/>
    <w:rsid w:val="004372E3"/>
    <w:rsid w:val="004422A1"/>
    <w:rsid w:val="00451584"/>
    <w:rsid w:val="0045191D"/>
    <w:rsid w:val="004963F2"/>
    <w:rsid w:val="004A34B0"/>
    <w:rsid w:val="004F23A1"/>
    <w:rsid w:val="00582DA4"/>
    <w:rsid w:val="005A42CD"/>
    <w:rsid w:val="005D0F6E"/>
    <w:rsid w:val="005E6466"/>
    <w:rsid w:val="006062EB"/>
    <w:rsid w:val="006335D2"/>
    <w:rsid w:val="00634B6E"/>
    <w:rsid w:val="00640F27"/>
    <w:rsid w:val="00680AB7"/>
    <w:rsid w:val="00685BF6"/>
    <w:rsid w:val="006C4378"/>
    <w:rsid w:val="006F2DED"/>
    <w:rsid w:val="0072274A"/>
    <w:rsid w:val="007230D7"/>
    <w:rsid w:val="00742261"/>
    <w:rsid w:val="007B644C"/>
    <w:rsid w:val="007D2A55"/>
    <w:rsid w:val="007D4E2C"/>
    <w:rsid w:val="007D7568"/>
    <w:rsid w:val="007E0D3A"/>
    <w:rsid w:val="007F77F5"/>
    <w:rsid w:val="00887B7C"/>
    <w:rsid w:val="008A2C11"/>
    <w:rsid w:val="008C5DF3"/>
    <w:rsid w:val="008C5FC6"/>
    <w:rsid w:val="008D36AA"/>
    <w:rsid w:val="008F1097"/>
    <w:rsid w:val="008F220E"/>
    <w:rsid w:val="00956F93"/>
    <w:rsid w:val="00986AA3"/>
    <w:rsid w:val="009A01D4"/>
    <w:rsid w:val="009A69EA"/>
    <w:rsid w:val="009D43AC"/>
    <w:rsid w:val="009D53BD"/>
    <w:rsid w:val="009D64BD"/>
    <w:rsid w:val="00A1775D"/>
    <w:rsid w:val="00A17BE1"/>
    <w:rsid w:val="00A30FE8"/>
    <w:rsid w:val="00A41874"/>
    <w:rsid w:val="00A53C97"/>
    <w:rsid w:val="00A60A83"/>
    <w:rsid w:val="00A64068"/>
    <w:rsid w:val="00A85A4A"/>
    <w:rsid w:val="00A938A6"/>
    <w:rsid w:val="00AA51E4"/>
    <w:rsid w:val="00AE2FF1"/>
    <w:rsid w:val="00B52EF7"/>
    <w:rsid w:val="00B57B92"/>
    <w:rsid w:val="00B955F0"/>
    <w:rsid w:val="00BB2669"/>
    <w:rsid w:val="00BC592F"/>
    <w:rsid w:val="00BE2C18"/>
    <w:rsid w:val="00BE7D7B"/>
    <w:rsid w:val="00C11904"/>
    <w:rsid w:val="00C24D3D"/>
    <w:rsid w:val="00C315F4"/>
    <w:rsid w:val="00C362E7"/>
    <w:rsid w:val="00CA49A7"/>
    <w:rsid w:val="00CD7AB5"/>
    <w:rsid w:val="00D112D0"/>
    <w:rsid w:val="00D17E5F"/>
    <w:rsid w:val="00D334B1"/>
    <w:rsid w:val="00D908AB"/>
    <w:rsid w:val="00D91775"/>
    <w:rsid w:val="00D97EE4"/>
    <w:rsid w:val="00DA0143"/>
    <w:rsid w:val="00DB31A3"/>
    <w:rsid w:val="00DD2A46"/>
    <w:rsid w:val="00DE2CCA"/>
    <w:rsid w:val="00E17833"/>
    <w:rsid w:val="00E73561"/>
    <w:rsid w:val="00EB698C"/>
    <w:rsid w:val="00EE34F8"/>
    <w:rsid w:val="00F22A8E"/>
    <w:rsid w:val="00F33591"/>
    <w:rsid w:val="00F66BA4"/>
    <w:rsid w:val="00F759E2"/>
    <w:rsid w:val="00FA3046"/>
    <w:rsid w:val="00FA5C5A"/>
    <w:rsid w:val="00FD2CD8"/>
    <w:rsid w:val="00FE0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E7"/>
    <w:pPr>
      <w:suppressAutoHyphens/>
    </w:pPr>
    <w:rPr>
      <w:sz w:val="24"/>
      <w:szCs w:val="24"/>
      <w:lang w:eastAsia="zh-CN"/>
    </w:rPr>
  </w:style>
  <w:style w:type="paragraph" w:styleId="1">
    <w:name w:val="heading 1"/>
    <w:basedOn w:val="a"/>
    <w:next w:val="a"/>
    <w:qFormat/>
    <w:rsid w:val="00C362E7"/>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C362E7"/>
    <w:pPr>
      <w:keepNext/>
      <w:tabs>
        <w:tab w:val="num" w:pos="0"/>
      </w:tabs>
      <w:spacing w:before="240" w:after="60"/>
      <w:ind w:left="576" w:hanging="576"/>
      <w:outlineLvl w:val="1"/>
    </w:pPr>
    <w:rPr>
      <w:rFonts w:ascii="Cambria" w:hAnsi="Cambria" w:cs="Cambria"/>
      <w:b/>
      <w:bCs/>
      <w:i/>
      <w:iCs/>
      <w:sz w:val="28"/>
      <w:szCs w:val="28"/>
    </w:rPr>
  </w:style>
  <w:style w:type="paragraph" w:styleId="3">
    <w:name w:val="heading 3"/>
    <w:basedOn w:val="a"/>
    <w:next w:val="a"/>
    <w:qFormat/>
    <w:rsid w:val="00C362E7"/>
    <w:pPr>
      <w:keepNext/>
      <w:tabs>
        <w:tab w:val="num" w:pos="0"/>
      </w:tabs>
      <w:spacing w:before="240" w:after="60"/>
      <w:ind w:left="720" w:hanging="720"/>
      <w:outlineLvl w:val="2"/>
    </w:pPr>
    <w:rPr>
      <w:rFonts w:ascii="Cambria" w:hAnsi="Cambria" w:cs="Cambria"/>
      <w:b/>
      <w:bCs/>
      <w:sz w:val="26"/>
      <w:szCs w:val="26"/>
    </w:rPr>
  </w:style>
  <w:style w:type="paragraph" w:styleId="4">
    <w:name w:val="heading 4"/>
    <w:basedOn w:val="a"/>
    <w:next w:val="a0"/>
    <w:qFormat/>
    <w:rsid w:val="00C362E7"/>
    <w:pPr>
      <w:tabs>
        <w:tab w:val="num" w:pos="0"/>
      </w:tabs>
      <w:spacing w:before="280" w:after="280"/>
      <w:ind w:left="864" w:hanging="864"/>
      <w:outlineLvl w:val="3"/>
    </w:pPr>
    <w:rPr>
      <w:rFonts w:ascii="Arial" w:hAnsi="Arial" w:cs="Arial"/>
      <w:b/>
      <w:bCs/>
      <w:color w:val="333366"/>
      <w:sz w:val="16"/>
      <w:szCs w:val="16"/>
    </w:rPr>
  </w:style>
  <w:style w:type="paragraph" w:styleId="5">
    <w:name w:val="heading 5"/>
    <w:basedOn w:val="a"/>
    <w:next w:val="a0"/>
    <w:qFormat/>
    <w:rsid w:val="00C362E7"/>
    <w:pPr>
      <w:tabs>
        <w:tab w:val="num" w:pos="0"/>
      </w:tabs>
      <w:spacing w:before="280" w:after="280"/>
      <w:ind w:left="1008" w:hanging="1008"/>
      <w:outlineLvl w:val="4"/>
    </w:pPr>
    <w:rPr>
      <w:rFonts w:ascii="Arial" w:hAnsi="Arial" w:cs="Arial"/>
      <w:b/>
      <w:bCs/>
      <w:color w:val="333366"/>
      <w:sz w:val="14"/>
      <w:szCs w:val="14"/>
    </w:rPr>
  </w:style>
  <w:style w:type="paragraph" w:styleId="6">
    <w:name w:val="heading 6"/>
    <w:basedOn w:val="a"/>
    <w:next w:val="a0"/>
    <w:qFormat/>
    <w:rsid w:val="00C362E7"/>
    <w:pPr>
      <w:tabs>
        <w:tab w:val="num" w:pos="0"/>
      </w:tabs>
      <w:spacing w:before="280" w:after="280"/>
      <w:ind w:left="1152" w:hanging="1152"/>
      <w:outlineLvl w:val="5"/>
    </w:pPr>
    <w:rPr>
      <w:rFonts w:ascii="Arial" w:hAnsi="Arial" w:cs="Arial"/>
      <w:b/>
      <w:bCs/>
      <w:color w:val="333366"/>
      <w:sz w:val="15"/>
      <w:szCs w:val="15"/>
    </w:rPr>
  </w:style>
  <w:style w:type="paragraph" w:styleId="7">
    <w:name w:val="heading 7"/>
    <w:basedOn w:val="a"/>
    <w:next w:val="a"/>
    <w:qFormat/>
    <w:rsid w:val="00C362E7"/>
    <w:pPr>
      <w:keepNext/>
      <w:tabs>
        <w:tab w:val="num" w:pos="0"/>
      </w:tabs>
      <w:ind w:left="1296" w:hanging="1296"/>
      <w:jc w:val="right"/>
      <w:outlineLvl w:val="6"/>
    </w:pPr>
    <w:rPr>
      <w:bCs/>
      <w:sz w:val="28"/>
      <w:szCs w:val="28"/>
    </w:rPr>
  </w:style>
  <w:style w:type="paragraph" w:styleId="8">
    <w:name w:val="heading 8"/>
    <w:basedOn w:val="a"/>
    <w:next w:val="a"/>
    <w:qFormat/>
    <w:rsid w:val="00C362E7"/>
    <w:pPr>
      <w:keepNext/>
      <w:tabs>
        <w:tab w:val="num" w:pos="0"/>
      </w:tabs>
      <w:ind w:right="-524"/>
      <w:jc w:val="center"/>
      <w:outlineLvl w:val="7"/>
    </w:pPr>
    <w:rPr>
      <w:b/>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362E7"/>
  </w:style>
  <w:style w:type="character" w:customStyle="1" w:styleId="WW8Num1z1">
    <w:name w:val="WW8Num1z1"/>
    <w:rsid w:val="00C362E7"/>
  </w:style>
  <w:style w:type="character" w:customStyle="1" w:styleId="WW8Num1z2">
    <w:name w:val="WW8Num1z2"/>
    <w:rsid w:val="00C362E7"/>
  </w:style>
  <w:style w:type="character" w:customStyle="1" w:styleId="WW8Num1z3">
    <w:name w:val="WW8Num1z3"/>
    <w:rsid w:val="00C362E7"/>
  </w:style>
  <w:style w:type="character" w:customStyle="1" w:styleId="WW8Num1z4">
    <w:name w:val="WW8Num1z4"/>
    <w:rsid w:val="00C362E7"/>
  </w:style>
  <w:style w:type="character" w:customStyle="1" w:styleId="WW8Num1z5">
    <w:name w:val="WW8Num1z5"/>
    <w:rsid w:val="00C362E7"/>
  </w:style>
  <w:style w:type="character" w:customStyle="1" w:styleId="WW8Num1z6">
    <w:name w:val="WW8Num1z6"/>
    <w:rsid w:val="00C362E7"/>
  </w:style>
  <w:style w:type="character" w:customStyle="1" w:styleId="WW8Num1z7">
    <w:name w:val="WW8Num1z7"/>
    <w:rsid w:val="00C362E7"/>
  </w:style>
  <w:style w:type="character" w:customStyle="1" w:styleId="WW8Num1z8">
    <w:name w:val="WW8Num1z8"/>
    <w:rsid w:val="00C362E7"/>
  </w:style>
  <w:style w:type="character" w:customStyle="1" w:styleId="WW8Num2z0">
    <w:name w:val="WW8Num2z0"/>
    <w:rsid w:val="00C362E7"/>
    <w:rPr>
      <w:rFonts w:ascii="Times New Roman" w:eastAsia="Lucida Sans Unicode" w:hAnsi="Times New Roman" w:cs="Symbol"/>
      <w:b/>
      <w:bCs/>
      <w:sz w:val="28"/>
      <w:szCs w:val="28"/>
    </w:rPr>
  </w:style>
  <w:style w:type="character" w:customStyle="1" w:styleId="WW8Num2z1">
    <w:name w:val="WW8Num2z1"/>
    <w:rsid w:val="00C362E7"/>
    <w:rPr>
      <w:rFonts w:ascii="Courier New" w:hAnsi="Courier New" w:cs="Courier New"/>
      <w:sz w:val="20"/>
    </w:rPr>
  </w:style>
  <w:style w:type="character" w:customStyle="1" w:styleId="WW8Num2z2">
    <w:name w:val="WW8Num2z2"/>
    <w:rsid w:val="00C362E7"/>
    <w:rPr>
      <w:rFonts w:ascii="Wingdings" w:hAnsi="Wingdings" w:cs="Wingdings"/>
      <w:sz w:val="20"/>
    </w:rPr>
  </w:style>
  <w:style w:type="character" w:customStyle="1" w:styleId="WW8Num2z3">
    <w:name w:val="WW8Num2z3"/>
    <w:rsid w:val="00C362E7"/>
  </w:style>
  <w:style w:type="character" w:customStyle="1" w:styleId="WW8Num2z4">
    <w:name w:val="WW8Num2z4"/>
    <w:rsid w:val="00C362E7"/>
  </w:style>
  <w:style w:type="character" w:customStyle="1" w:styleId="WW8Num2z5">
    <w:name w:val="WW8Num2z5"/>
    <w:rsid w:val="00C362E7"/>
  </w:style>
  <w:style w:type="character" w:customStyle="1" w:styleId="WW8Num2z6">
    <w:name w:val="WW8Num2z6"/>
    <w:rsid w:val="00C362E7"/>
  </w:style>
  <w:style w:type="character" w:customStyle="1" w:styleId="WW8Num2z7">
    <w:name w:val="WW8Num2z7"/>
    <w:rsid w:val="00C362E7"/>
  </w:style>
  <w:style w:type="character" w:customStyle="1" w:styleId="WW8Num2z8">
    <w:name w:val="WW8Num2z8"/>
    <w:rsid w:val="00C362E7"/>
  </w:style>
  <w:style w:type="character" w:customStyle="1" w:styleId="WW8Num3z0">
    <w:name w:val="WW8Num3z0"/>
    <w:rsid w:val="00C362E7"/>
    <w:rPr>
      <w:rFonts w:ascii="Times New Roman" w:hAnsi="Times New Roman" w:cs="Times New Roman"/>
      <w:sz w:val="28"/>
      <w:szCs w:val="28"/>
    </w:rPr>
  </w:style>
  <w:style w:type="character" w:customStyle="1" w:styleId="WW8Num4z0">
    <w:name w:val="WW8Num4z0"/>
    <w:rsid w:val="00C362E7"/>
    <w:rPr>
      <w:rFonts w:ascii="Symbol" w:eastAsia="Times New Roman CYR" w:hAnsi="Symbol" w:cs="Symbol"/>
      <w:color w:val="000000"/>
      <w:sz w:val="20"/>
      <w:szCs w:val="28"/>
    </w:rPr>
  </w:style>
  <w:style w:type="character" w:customStyle="1" w:styleId="WW8Num5z0">
    <w:name w:val="WW8Num5z0"/>
    <w:rsid w:val="00C362E7"/>
    <w:rPr>
      <w:rFonts w:ascii="Times New Roman" w:hAnsi="Times New Roman" w:cs="Times New Roman"/>
      <w:sz w:val="28"/>
      <w:szCs w:val="28"/>
    </w:rPr>
  </w:style>
  <w:style w:type="character" w:customStyle="1" w:styleId="WW8Num6z0">
    <w:name w:val="WW8Num6z0"/>
    <w:rsid w:val="00C362E7"/>
    <w:rPr>
      <w:rFonts w:ascii="Symbol" w:hAnsi="Symbol" w:cs="Symbol"/>
      <w:sz w:val="20"/>
    </w:rPr>
  </w:style>
  <w:style w:type="character" w:customStyle="1" w:styleId="WW8Num6z1">
    <w:name w:val="WW8Num6z1"/>
    <w:rsid w:val="00C362E7"/>
    <w:rPr>
      <w:rFonts w:ascii="Courier New" w:hAnsi="Courier New" w:cs="Courier New"/>
      <w:sz w:val="20"/>
    </w:rPr>
  </w:style>
  <w:style w:type="character" w:customStyle="1" w:styleId="WW8Num6z2">
    <w:name w:val="WW8Num6z2"/>
    <w:rsid w:val="00C362E7"/>
    <w:rPr>
      <w:rFonts w:ascii="Wingdings" w:hAnsi="Wingdings" w:cs="Wingdings"/>
      <w:sz w:val="20"/>
    </w:rPr>
  </w:style>
  <w:style w:type="character" w:customStyle="1" w:styleId="WW8Num6z3">
    <w:name w:val="WW8Num6z3"/>
    <w:rsid w:val="00C362E7"/>
  </w:style>
  <w:style w:type="character" w:customStyle="1" w:styleId="WW8Num6z4">
    <w:name w:val="WW8Num6z4"/>
    <w:rsid w:val="00C362E7"/>
  </w:style>
  <w:style w:type="character" w:customStyle="1" w:styleId="WW8Num6z5">
    <w:name w:val="WW8Num6z5"/>
    <w:rsid w:val="00C362E7"/>
  </w:style>
  <w:style w:type="character" w:customStyle="1" w:styleId="WW8Num6z6">
    <w:name w:val="WW8Num6z6"/>
    <w:rsid w:val="00C362E7"/>
  </w:style>
  <w:style w:type="character" w:customStyle="1" w:styleId="WW8Num6z7">
    <w:name w:val="WW8Num6z7"/>
    <w:rsid w:val="00C362E7"/>
  </w:style>
  <w:style w:type="character" w:customStyle="1" w:styleId="WW8Num6z8">
    <w:name w:val="WW8Num6z8"/>
    <w:rsid w:val="00C362E7"/>
  </w:style>
  <w:style w:type="character" w:customStyle="1" w:styleId="30">
    <w:name w:val="Основной шрифт абзаца3"/>
    <w:rsid w:val="00C362E7"/>
  </w:style>
  <w:style w:type="character" w:customStyle="1" w:styleId="20">
    <w:name w:val="Основной шрифт абзаца2"/>
    <w:rsid w:val="00C362E7"/>
  </w:style>
  <w:style w:type="character" w:customStyle="1" w:styleId="WW8Num3z1">
    <w:name w:val="WW8Num3z1"/>
    <w:rsid w:val="00C362E7"/>
    <w:rPr>
      <w:rFonts w:ascii="Times New Roman" w:eastAsia="Times New Roman" w:hAnsi="Times New Roman" w:cs="Times New Roman"/>
    </w:rPr>
  </w:style>
  <w:style w:type="character" w:customStyle="1" w:styleId="WW8Num4z1">
    <w:name w:val="WW8Num4z1"/>
    <w:rsid w:val="00C362E7"/>
    <w:rPr>
      <w:rFonts w:ascii="Courier New" w:hAnsi="Courier New" w:cs="Courier New"/>
      <w:sz w:val="20"/>
    </w:rPr>
  </w:style>
  <w:style w:type="character" w:customStyle="1" w:styleId="WW8Num4z2">
    <w:name w:val="WW8Num4z2"/>
    <w:rsid w:val="00C362E7"/>
    <w:rPr>
      <w:rFonts w:ascii="Wingdings" w:hAnsi="Wingdings" w:cs="Wingdings"/>
      <w:sz w:val="20"/>
    </w:rPr>
  </w:style>
  <w:style w:type="character" w:customStyle="1" w:styleId="WW8Num7z0">
    <w:name w:val="WW8Num7z0"/>
    <w:rsid w:val="00C362E7"/>
    <w:rPr>
      <w:rFonts w:ascii="Symbol" w:hAnsi="Symbol" w:cs="Symbol"/>
      <w:sz w:val="20"/>
    </w:rPr>
  </w:style>
  <w:style w:type="character" w:customStyle="1" w:styleId="WW8Num7z1">
    <w:name w:val="WW8Num7z1"/>
    <w:rsid w:val="00C362E7"/>
    <w:rPr>
      <w:rFonts w:ascii="Courier New" w:hAnsi="Courier New" w:cs="Courier New"/>
      <w:sz w:val="20"/>
    </w:rPr>
  </w:style>
  <w:style w:type="character" w:customStyle="1" w:styleId="WW8Num7z2">
    <w:name w:val="WW8Num7z2"/>
    <w:rsid w:val="00C362E7"/>
    <w:rPr>
      <w:rFonts w:ascii="Wingdings" w:hAnsi="Wingdings" w:cs="Wingdings"/>
      <w:sz w:val="20"/>
    </w:rPr>
  </w:style>
  <w:style w:type="character" w:customStyle="1" w:styleId="WW8Num8z0">
    <w:name w:val="WW8Num8z0"/>
    <w:rsid w:val="00C362E7"/>
    <w:rPr>
      <w:rFonts w:ascii="Symbol" w:hAnsi="Symbol" w:cs="Symbol"/>
      <w:sz w:val="20"/>
    </w:rPr>
  </w:style>
  <w:style w:type="character" w:customStyle="1" w:styleId="WW8Num8z1">
    <w:name w:val="WW8Num8z1"/>
    <w:rsid w:val="00C362E7"/>
    <w:rPr>
      <w:rFonts w:ascii="Courier New" w:hAnsi="Courier New" w:cs="Courier New"/>
      <w:sz w:val="20"/>
    </w:rPr>
  </w:style>
  <w:style w:type="character" w:customStyle="1" w:styleId="WW8Num8z2">
    <w:name w:val="WW8Num8z2"/>
    <w:rsid w:val="00C362E7"/>
    <w:rPr>
      <w:rFonts w:ascii="Wingdings" w:hAnsi="Wingdings" w:cs="Wingdings"/>
      <w:sz w:val="20"/>
    </w:rPr>
  </w:style>
  <w:style w:type="character" w:customStyle="1" w:styleId="WW8Num9z0">
    <w:name w:val="WW8Num9z0"/>
    <w:rsid w:val="00C362E7"/>
    <w:rPr>
      <w:rFonts w:ascii="Symbol" w:hAnsi="Symbol" w:cs="Symbol"/>
      <w:sz w:val="20"/>
    </w:rPr>
  </w:style>
  <w:style w:type="character" w:customStyle="1" w:styleId="WW8Num10z0">
    <w:name w:val="WW8Num10z0"/>
    <w:rsid w:val="00C362E7"/>
    <w:rPr>
      <w:rFonts w:ascii="Times New Roman" w:hAnsi="Times New Roman" w:cs="Times New Roman"/>
      <w:b w:val="0"/>
      <w:i w:val="0"/>
      <w:color w:val="000000"/>
      <w:sz w:val="28"/>
      <w:szCs w:val="28"/>
    </w:rPr>
  </w:style>
  <w:style w:type="character" w:customStyle="1" w:styleId="WW8Num13z0">
    <w:name w:val="WW8Num13z0"/>
    <w:rsid w:val="00C362E7"/>
    <w:rPr>
      <w:rFonts w:ascii="Symbol" w:hAnsi="Symbol" w:cs="Symbol"/>
      <w:sz w:val="20"/>
    </w:rPr>
  </w:style>
  <w:style w:type="character" w:customStyle="1" w:styleId="WW8Num13z1">
    <w:name w:val="WW8Num13z1"/>
    <w:rsid w:val="00C362E7"/>
    <w:rPr>
      <w:rFonts w:ascii="Courier New" w:hAnsi="Courier New" w:cs="Courier New"/>
      <w:sz w:val="20"/>
    </w:rPr>
  </w:style>
  <w:style w:type="character" w:customStyle="1" w:styleId="WW8Num13z2">
    <w:name w:val="WW8Num13z2"/>
    <w:rsid w:val="00C362E7"/>
    <w:rPr>
      <w:rFonts w:ascii="Wingdings" w:hAnsi="Wingdings" w:cs="Wingdings"/>
      <w:sz w:val="20"/>
    </w:rPr>
  </w:style>
  <w:style w:type="character" w:customStyle="1" w:styleId="WW8Num14z0">
    <w:name w:val="WW8Num14z0"/>
    <w:rsid w:val="00C362E7"/>
    <w:rPr>
      <w:rFonts w:ascii="Symbol" w:hAnsi="Symbol" w:cs="Symbol"/>
      <w:sz w:val="20"/>
    </w:rPr>
  </w:style>
  <w:style w:type="character" w:customStyle="1" w:styleId="WW8Num14z1">
    <w:name w:val="WW8Num14z1"/>
    <w:rsid w:val="00C362E7"/>
    <w:rPr>
      <w:rFonts w:ascii="Courier New" w:hAnsi="Courier New" w:cs="Courier New"/>
      <w:sz w:val="20"/>
    </w:rPr>
  </w:style>
  <w:style w:type="character" w:customStyle="1" w:styleId="WW8Num14z2">
    <w:name w:val="WW8Num14z2"/>
    <w:rsid w:val="00C362E7"/>
    <w:rPr>
      <w:rFonts w:ascii="Wingdings" w:hAnsi="Wingdings" w:cs="Wingdings"/>
      <w:sz w:val="20"/>
    </w:rPr>
  </w:style>
  <w:style w:type="character" w:customStyle="1" w:styleId="WW8Num15z0">
    <w:name w:val="WW8Num15z0"/>
    <w:rsid w:val="00C362E7"/>
    <w:rPr>
      <w:rFonts w:ascii="Symbol" w:hAnsi="Symbol" w:cs="Symbol"/>
      <w:sz w:val="20"/>
    </w:rPr>
  </w:style>
  <w:style w:type="character" w:customStyle="1" w:styleId="WW8Num15z1">
    <w:name w:val="WW8Num15z1"/>
    <w:rsid w:val="00C362E7"/>
    <w:rPr>
      <w:rFonts w:ascii="Courier New" w:hAnsi="Courier New" w:cs="Courier New"/>
      <w:sz w:val="20"/>
    </w:rPr>
  </w:style>
  <w:style w:type="character" w:customStyle="1" w:styleId="WW8Num15z2">
    <w:name w:val="WW8Num15z2"/>
    <w:rsid w:val="00C362E7"/>
    <w:rPr>
      <w:rFonts w:ascii="Wingdings" w:hAnsi="Wingdings" w:cs="Wingdings"/>
      <w:sz w:val="20"/>
    </w:rPr>
  </w:style>
  <w:style w:type="character" w:customStyle="1" w:styleId="WW8Num19z0">
    <w:name w:val="WW8Num19z0"/>
    <w:rsid w:val="00C362E7"/>
    <w:rPr>
      <w:rFonts w:ascii="Symbol" w:hAnsi="Symbol" w:cs="Symbol"/>
      <w:sz w:val="20"/>
    </w:rPr>
  </w:style>
  <w:style w:type="character" w:customStyle="1" w:styleId="WW8Num19z1">
    <w:name w:val="WW8Num19z1"/>
    <w:rsid w:val="00C362E7"/>
    <w:rPr>
      <w:rFonts w:ascii="Courier New" w:hAnsi="Courier New" w:cs="Courier New"/>
      <w:sz w:val="20"/>
    </w:rPr>
  </w:style>
  <w:style w:type="character" w:customStyle="1" w:styleId="WW8Num19z2">
    <w:name w:val="WW8Num19z2"/>
    <w:rsid w:val="00C362E7"/>
    <w:rPr>
      <w:rFonts w:ascii="Wingdings" w:hAnsi="Wingdings" w:cs="Wingdings"/>
      <w:sz w:val="20"/>
    </w:rPr>
  </w:style>
  <w:style w:type="character" w:customStyle="1" w:styleId="WW8Num20z0">
    <w:name w:val="WW8Num20z0"/>
    <w:rsid w:val="00C362E7"/>
    <w:rPr>
      <w:rFonts w:ascii="Symbol" w:hAnsi="Symbol" w:cs="Symbol"/>
      <w:sz w:val="20"/>
    </w:rPr>
  </w:style>
  <w:style w:type="character" w:customStyle="1" w:styleId="WW8Num20z1">
    <w:name w:val="WW8Num20z1"/>
    <w:rsid w:val="00C362E7"/>
    <w:rPr>
      <w:rFonts w:ascii="Courier New" w:hAnsi="Courier New" w:cs="Courier New"/>
      <w:sz w:val="20"/>
    </w:rPr>
  </w:style>
  <w:style w:type="character" w:customStyle="1" w:styleId="WW8Num20z2">
    <w:name w:val="WW8Num20z2"/>
    <w:rsid w:val="00C362E7"/>
    <w:rPr>
      <w:rFonts w:ascii="Wingdings" w:hAnsi="Wingdings" w:cs="Wingdings"/>
      <w:sz w:val="20"/>
    </w:rPr>
  </w:style>
  <w:style w:type="character" w:customStyle="1" w:styleId="WW8Num21z0">
    <w:name w:val="WW8Num21z0"/>
    <w:rsid w:val="00C362E7"/>
    <w:rPr>
      <w:rFonts w:ascii="Symbol" w:hAnsi="Symbol" w:cs="Symbol"/>
      <w:sz w:val="20"/>
    </w:rPr>
  </w:style>
  <w:style w:type="character" w:customStyle="1" w:styleId="WW8Num21z1">
    <w:name w:val="WW8Num21z1"/>
    <w:rsid w:val="00C362E7"/>
    <w:rPr>
      <w:rFonts w:ascii="Courier New" w:hAnsi="Courier New" w:cs="Courier New"/>
      <w:sz w:val="20"/>
    </w:rPr>
  </w:style>
  <w:style w:type="character" w:customStyle="1" w:styleId="WW8Num21z2">
    <w:name w:val="WW8Num21z2"/>
    <w:rsid w:val="00C362E7"/>
    <w:rPr>
      <w:rFonts w:ascii="Wingdings" w:hAnsi="Wingdings" w:cs="Wingdings"/>
      <w:sz w:val="20"/>
    </w:rPr>
  </w:style>
  <w:style w:type="character" w:customStyle="1" w:styleId="WW8Num22z0">
    <w:name w:val="WW8Num22z0"/>
    <w:rsid w:val="00C362E7"/>
    <w:rPr>
      <w:rFonts w:ascii="Symbol" w:hAnsi="Symbol" w:cs="Symbol"/>
      <w:sz w:val="20"/>
    </w:rPr>
  </w:style>
  <w:style w:type="character" w:customStyle="1" w:styleId="WW8Num22z1">
    <w:name w:val="WW8Num22z1"/>
    <w:rsid w:val="00C362E7"/>
    <w:rPr>
      <w:rFonts w:ascii="Courier New" w:hAnsi="Courier New" w:cs="Courier New"/>
      <w:sz w:val="20"/>
    </w:rPr>
  </w:style>
  <w:style w:type="character" w:customStyle="1" w:styleId="WW8Num22z2">
    <w:name w:val="WW8Num22z2"/>
    <w:rsid w:val="00C362E7"/>
    <w:rPr>
      <w:rFonts w:ascii="Wingdings" w:hAnsi="Wingdings" w:cs="Wingdings"/>
      <w:sz w:val="20"/>
    </w:rPr>
  </w:style>
  <w:style w:type="character" w:customStyle="1" w:styleId="WW8Num23z0">
    <w:name w:val="WW8Num23z0"/>
    <w:rsid w:val="00C362E7"/>
    <w:rPr>
      <w:rFonts w:ascii="Symbol" w:hAnsi="Symbol" w:cs="Symbol"/>
      <w:sz w:val="20"/>
    </w:rPr>
  </w:style>
  <w:style w:type="character" w:customStyle="1" w:styleId="WW8Num23z1">
    <w:name w:val="WW8Num23z1"/>
    <w:rsid w:val="00C362E7"/>
    <w:rPr>
      <w:rFonts w:ascii="Courier New" w:hAnsi="Courier New" w:cs="Courier New"/>
      <w:sz w:val="20"/>
    </w:rPr>
  </w:style>
  <w:style w:type="character" w:customStyle="1" w:styleId="WW8Num23z2">
    <w:name w:val="WW8Num23z2"/>
    <w:rsid w:val="00C362E7"/>
    <w:rPr>
      <w:rFonts w:ascii="Wingdings" w:hAnsi="Wingdings" w:cs="Wingdings"/>
      <w:sz w:val="20"/>
    </w:rPr>
  </w:style>
  <w:style w:type="character" w:customStyle="1" w:styleId="WW8Num24z0">
    <w:name w:val="WW8Num24z0"/>
    <w:rsid w:val="00C362E7"/>
    <w:rPr>
      <w:rFonts w:ascii="Symbol" w:hAnsi="Symbol" w:cs="Symbol"/>
      <w:sz w:val="20"/>
    </w:rPr>
  </w:style>
  <w:style w:type="character" w:customStyle="1" w:styleId="WW8Num24z1">
    <w:name w:val="WW8Num24z1"/>
    <w:rsid w:val="00C362E7"/>
    <w:rPr>
      <w:rFonts w:ascii="Courier New" w:hAnsi="Courier New" w:cs="Courier New"/>
      <w:sz w:val="20"/>
    </w:rPr>
  </w:style>
  <w:style w:type="character" w:customStyle="1" w:styleId="WW8Num24z2">
    <w:name w:val="WW8Num24z2"/>
    <w:rsid w:val="00C362E7"/>
    <w:rPr>
      <w:rFonts w:ascii="Wingdings" w:hAnsi="Wingdings" w:cs="Wingdings"/>
      <w:sz w:val="20"/>
    </w:rPr>
  </w:style>
  <w:style w:type="character" w:customStyle="1" w:styleId="WW8Num28z0">
    <w:name w:val="WW8Num28z0"/>
    <w:rsid w:val="00C362E7"/>
    <w:rPr>
      <w:rFonts w:ascii="Symbol" w:hAnsi="Symbol" w:cs="Symbol"/>
      <w:sz w:val="20"/>
    </w:rPr>
  </w:style>
  <w:style w:type="character" w:customStyle="1" w:styleId="WW8Num28z1">
    <w:name w:val="WW8Num28z1"/>
    <w:rsid w:val="00C362E7"/>
    <w:rPr>
      <w:rFonts w:ascii="Courier New" w:hAnsi="Courier New" w:cs="Courier New"/>
      <w:sz w:val="20"/>
    </w:rPr>
  </w:style>
  <w:style w:type="character" w:customStyle="1" w:styleId="WW8Num28z2">
    <w:name w:val="WW8Num28z2"/>
    <w:rsid w:val="00C362E7"/>
    <w:rPr>
      <w:rFonts w:ascii="Wingdings" w:hAnsi="Wingdings" w:cs="Wingdings"/>
      <w:sz w:val="20"/>
    </w:rPr>
  </w:style>
  <w:style w:type="character" w:customStyle="1" w:styleId="WW8Num29z0">
    <w:name w:val="WW8Num29z0"/>
    <w:rsid w:val="00C362E7"/>
    <w:rPr>
      <w:color w:val="000000"/>
    </w:rPr>
  </w:style>
  <w:style w:type="character" w:customStyle="1" w:styleId="WW8Num30z0">
    <w:name w:val="WW8Num30z0"/>
    <w:rsid w:val="00C362E7"/>
    <w:rPr>
      <w:rFonts w:ascii="Symbol" w:hAnsi="Symbol" w:cs="Symbol"/>
      <w:sz w:val="20"/>
    </w:rPr>
  </w:style>
  <w:style w:type="character" w:customStyle="1" w:styleId="WW8Num30z1">
    <w:name w:val="WW8Num30z1"/>
    <w:rsid w:val="00C362E7"/>
    <w:rPr>
      <w:rFonts w:ascii="Courier New" w:hAnsi="Courier New" w:cs="Courier New"/>
      <w:sz w:val="20"/>
    </w:rPr>
  </w:style>
  <w:style w:type="character" w:customStyle="1" w:styleId="WW8Num30z2">
    <w:name w:val="WW8Num30z2"/>
    <w:rsid w:val="00C362E7"/>
    <w:rPr>
      <w:rFonts w:ascii="Wingdings" w:hAnsi="Wingdings" w:cs="Wingdings"/>
      <w:sz w:val="20"/>
    </w:rPr>
  </w:style>
  <w:style w:type="character" w:customStyle="1" w:styleId="WW8Num31z0">
    <w:name w:val="WW8Num31z0"/>
    <w:rsid w:val="00C362E7"/>
    <w:rPr>
      <w:rFonts w:ascii="Symbol" w:hAnsi="Symbol" w:cs="Symbol"/>
      <w:sz w:val="20"/>
    </w:rPr>
  </w:style>
  <w:style w:type="character" w:customStyle="1" w:styleId="WW8Num31z1">
    <w:name w:val="WW8Num31z1"/>
    <w:rsid w:val="00C362E7"/>
    <w:rPr>
      <w:rFonts w:ascii="Courier New" w:hAnsi="Courier New" w:cs="Courier New"/>
      <w:sz w:val="20"/>
    </w:rPr>
  </w:style>
  <w:style w:type="character" w:customStyle="1" w:styleId="WW8Num31z2">
    <w:name w:val="WW8Num31z2"/>
    <w:rsid w:val="00C362E7"/>
    <w:rPr>
      <w:rFonts w:ascii="Wingdings" w:hAnsi="Wingdings" w:cs="Wingdings"/>
      <w:sz w:val="20"/>
    </w:rPr>
  </w:style>
  <w:style w:type="character" w:customStyle="1" w:styleId="WW8Num32z0">
    <w:name w:val="WW8Num32z0"/>
    <w:rsid w:val="00C362E7"/>
    <w:rPr>
      <w:rFonts w:ascii="Symbol" w:hAnsi="Symbol" w:cs="Symbol"/>
      <w:sz w:val="20"/>
    </w:rPr>
  </w:style>
  <w:style w:type="character" w:customStyle="1" w:styleId="WW8Num32z1">
    <w:name w:val="WW8Num32z1"/>
    <w:rsid w:val="00C362E7"/>
    <w:rPr>
      <w:rFonts w:ascii="Courier New" w:hAnsi="Courier New" w:cs="Courier New"/>
      <w:sz w:val="20"/>
    </w:rPr>
  </w:style>
  <w:style w:type="character" w:customStyle="1" w:styleId="WW8Num32z2">
    <w:name w:val="WW8Num32z2"/>
    <w:rsid w:val="00C362E7"/>
    <w:rPr>
      <w:rFonts w:ascii="Wingdings" w:hAnsi="Wingdings" w:cs="Wingdings"/>
      <w:sz w:val="20"/>
    </w:rPr>
  </w:style>
  <w:style w:type="character" w:customStyle="1" w:styleId="WW8Num34z0">
    <w:name w:val="WW8Num34z0"/>
    <w:rsid w:val="00C362E7"/>
    <w:rPr>
      <w:rFonts w:ascii="Symbol" w:hAnsi="Symbol" w:cs="Symbol"/>
    </w:rPr>
  </w:style>
  <w:style w:type="character" w:customStyle="1" w:styleId="WW8Num34z1">
    <w:name w:val="WW8Num34z1"/>
    <w:rsid w:val="00C362E7"/>
    <w:rPr>
      <w:rFonts w:ascii="Courier New" w:hAnsi="Courier New" w:cs="Courier New"/>
    </w:rPr>
  </w:style>
  <w:style w:type="character" w:customStyle="1" w:styleId="10">
    <w:name w:val="Основной шрифт абзаца1"/>
    <w:rsid w:val="00C362E7"/>
  </w:style>
  <w:style w:type="character" w:styleId="a4">
    <w:name w:val="Hyperlink"/>
    <w:rsid w:val="00C362E7"/>
    <w:rPr>
      <w:rFonts w:ascii="Tahoma" w:hAnsi="Tahoma" w:cs="Tahoma"/>
      <w:color w:val="2F6F5E"/>
      <w:sz w:val="14"/>
      <w:szCs w:val="14"/>
      <w:u w:val="single"/>
    </w:rPr>
  </w:style>
  <w:style w:type="character" w:styleId="a5">
    <w:name w:val="Strong"/>
    <w:uiPriority w:val="22"/>
    <w:qFormat/>
    <w:rsid w:val="00C362E7"/>
    <w:rPr>
      <w:b/>
      <w:bCs/>
    </w:rPr>
  </w:style>
  <w:style w:type="character" w:styleId="a6">
    <w:name w:val="page number"/>
    <w:basedOn w:val="10"/>
    <w:rsid w:val="00C362E7"/>
  </w:style>
  <w:style w:type="character" w:customStyle="1" w:styleId="a7">
    <w:name w:val="Знак"/>
    <w:rsid w:val="00C362E7"/>
    <w:rPr>
      <w:rFonts w:ascii="Arial" w:hAnsi="Arial" w:cs="Arial"/>
      <w:color w:val="000000"/>
      <w:sz w:val="28"/>
      <w:szCs w:val="24"/>
    </w:rPr>
  </w:style>
  <w:style w:type="character" w:customStyle="1" w:styleId="WW-">
    <w:name w:val="WW- Знак"/>
    <w:rsid w:val="00C362E7"/>
    <w:rPr>
      <w:rFonts w:ascii="Courier New" w:hAnsi="Courier New" w:cs="Courier New"/>
      <w:lang w:val="ru-RU" w:bidi="ar-SA"/>
    </w:rPr>
  </w:style>
  <w:style w:type="character" w:customStyle="1" w:styleId="WW-1">
    <w:name w:val="WW- Знак1"/>
    <w:rsid w:val="00C362E7"/>
    <w:rPr>
      <w:rFonts w:ascii="Verdana" w:hAnsi="Verdana" w:cs="Verdana"/>
      <w:color w:val="333366"/>
      <w:sz w:val="14"/>
      <w:szCs w:val="14"/>
      <w:lang w:val="ru-RU" w:bidi="ar-SA"/>
    </w:rPr>
  </w:style>
  <w:style w:type="character" w:styleId="a8">
    <w:name w:val="FollowedHyperlink"/>
    <w:rsid w:val="00C362E7"/>
    <w:rPr>
      <w:color w:val="800080"/>
      <w:u w:val="single"/>
    </w:rPr>
  </w:style>
  <w:style w:type="character" w:customStyle="1" w:styleId="b-newstime2">
    <w:name w:val="b-news__time2"/>
    <w:rsid w:val="00C362E7"/>
    <w:rPr>
      <w:b w:val="0"/>
      <w:bCs w:val="0"/>
      <w:color w:val="000000"/>
    </w:rPr>
  </w:style>
  <w:style w:type="character" w:customStyle="1" w:styleId="b-news-tabstext2">
    <w:name w:val="b-news-tabs__text2"/>
    <w:basedOn w:val="10"/>
    <w:rsid w:val="00C362E7"/>
  </w:style>
  <w:style w:type="character" w:customStyle="1" w:styleId="WW-12">
    <w:name w:val="WW- Знак12"/>
    <w:rsid w:val="00C362E7"/>
    <w:rPr>
      <w:rFonts w:ascii="Tahoma" w:hAnsi="Tahoma" w:cs="Tahoma"/>
      <w:sz w:val="16"/>
      <w:szCs w:val="16"/>
    </w:rPr>
  </w:style>
  <w:style w:type="character" w:customStyle="1" w:styleId="FontStyle17">
    <w:name w:val="Font Style17"/>
    <w:rsid w:val="00C362E7"/>
    <w:rPr>
      <w:rFonts w:ascii="Times New Roman" w:hAnsi="Times New Roman" w:cs="Times New Roman"/>
      <w:sz w:val="26"/>
      <w:szCs w:val="26"/>
    </w:rPr>
  </w:style>
  <w:style w:type="character" w:customStyle="1" w:styleId="WW-123">
    <w:name w:val="WW- Знак123"/>
    <w:rsid w:val="00C362E7"/>
    <w:rPr>
      <w:sz w:val="24"/>
      <w:szCs w:val="24"/>
    </w:rPr>
  </w:style>
  <w:style w:type="character" w:customStyle="1" w:styleId="WW-1234">
    <w:name w:val="WW- Знак1234"/>
    <w:rsid w:val="00C362E7"/>
    <w:rPr>
      <w:rFonts w:ascii="Cambria" w:eastAsia="Times New Roman" w:hAnsi="Cambria" w:cs="Times New Roman"/>
      <w:b/>
      <w:bCs/>
      <w:i/>
      <w:iCs/>
      <w:sz w:val="28"/>
      <w:szCs w:val="28"/>
    </w:rPr>
  </w:style>
  <w:style w:type="character" w:customStyle="1" w:styleId="WW-12345">
    <w:name w:val="WW- Знак12345"/>
    <w:rsid w:val="00C362E7"/>
    <w:rPr>
      <w:sz w:val="24"/>
      <w:szCs w:val="24"/>
    </w:rPr>
  </w:style>
  <w:style w:type="character" w:customStyle="1" w:styleId="WW-123456">
    <w:name w:val="WW- Знак123456"/>
    <w:rsid w:val="00C362E7"/>
    <w:rPr>
      <w:sz w:val="24"/>
      <w:szCs w:val="24"/>
    </w:rPr>
  </w:style>
  <w:style w:type="character" w:customStyle="1" w:styleId="WW-1234567">
    <w:name w:val="WW- Знак1234567"/>
    <w:rsid w:val="00C362E7"/>
    <w:rPr>
      <w:rFonts w:ascii="Cambria" w:hAnsi="Cambria" w:cs="Cambria"/>
      <w:b/>
      <w:bCs/>
      <w:sz w:val="26"/>
      <w:szCs w:val="26"/>
    </w:rPr>
  </w:style>
  <w:style w:type="character" w:customStyle="1" w:styleId="WW-12345678">
    <w:name w:val="WW- Знак12345678"/>
    <w:rsid w:val="00C362E7"/>
    <w:rPr>
      <w:sz w:val="24"/>
      <w:szCs w:val="24"/>
    </w:rPr>
  </w:style>
  <w:style w:type="character" w:customStyle="1" w:styleId="apple-converted-space">
    <w:name w:val="apple-converted-space"/>
    <w:basedOn w:val="20"/>
    <w:rsid w:val="00C362E7"/>
  </w:style>
  <w:style w:type="character" w:customStyle="1" w:styleId="a9">
    <w:name w:val="Символ нумерации"/>
    <w:rsid w:val="00C362E7"/>
  </w:style>
  <w:style w:type="character" w:customStyle="1" w:styleId="aa">
    <w:name w:val="Маркеры списка"/>
    <w:rsid w:val="00C362E7"/>
    <w:rPr>
      <w:rFonts w:ascii="OpenSymbol" w:eastAsia="OpenSymbol" w:hAnsi="OpenSymbol" w:cs="OpenSymbol"/>
    </w:rPr>
  </w:style>
  <w:style w:type="character" w:customStyle="1" w:styleId="ab">
    <w:name w:val="Символ сноски"/>
    <w:rsid w:val="00C362E7"/>
  </w:style>
  <w:style w:type="character" w:customStyle="1" w:styleId="11">
    <w:name w:val="Знак сноски1"/>
    <w:rsid w:val="00C362E7"/>
    <w:rPr>
      <w:vertAlign w:val="superscript"/>
    </w:rPr>
  </w:style>
  <w:style w:type="character" w:customStyle="1" w:styleId="ac">
    <w:name w:val="Символы концевой сноски"/>
    <w:rsid w:val="00C362E7"/>
    <w:rPr>
      <w:vertAlign w:val="superscript"/>
    </w:rPr>
  </w:style>
  <w:style w:type="character" w:customStyle="1" w:styleId="WW-0">
    <w:name w:val="WW-Символы концевой сноски"/>
    <w:rsid w:val="00C362E7"/>
  </w:style>
  <w:style w:type="character" w:customStyle="1" w:styleId="highlight">
    <w:name w:val="highlight"/>
    <w:basedOn w:val="20"/>
    <w:rsid w:val="00C362E7"/>
  </w:style>
  <w:style w:type="character" w:customStyle="1" w:styleId="12">
    <w:name w:val="Знак концевой сноски1"/>
    <w:rsid w:val="00C362E7"/>
    <w:rPr>
      <w:vertAlign w:val="superscript"/>
    </w:rPr>
  </w:style>
  <w:style w:type="character" w:customStyle="1" w:styleId="ad">
    <w:name w:val="Схема документа Знак"/>
    <w:rsid w:val="00C362E7"/>
    <w:rPr>
      <w:rFonts w:ascii="Tahoma" w:hAnsi="Tahoma" w:cs="Tahoma"/>
      <w:sz w:val="16"/>
      <w:szCs w:val="16"/>
    </w:rPr>
  </w:style>
  <w:style w:type="character" w:styleId="ae">
    <w:name w:val="footnote reference"/>
    <w:rsid w:val="00C362E7"/>
    <w:rPr>
      <w:vertAlign w:val="superscript"/>
    </w:rPr>
  </w:style>
  <w:style w:type="character" w:styleId="af">
    <w:name w:val="endnote reference"/>
    <w:rsid w:val="00C362E7"/>
    <w:rPr>
      <w:vertAlign w:val="superscript"/>
    </w:rPr>
  </w:style>
  <w:style w:type="paragraph" w:customStyle="1" w:styleId="af0">
    <w:name w:val="Заголовок"/>
    <w:basedOn w:val="a"/>
    <w:next w:val="a0"/>
    <w:rsid w:val="00C362E7"/>
    <w:pPr>
      <w:keepNext/>
      <w:spacing w:before="240" w:after="120"/>
    </w:pPr>
    <w:rPr>
      <w:rFonts w:eastAsia="Lucida Sans Unicode" w:cs="Mangal"/>
      <w:sz w:val="28"/>
      <w:szCs w:val="28"/>
    </w:rPr>
  </w:style>
  <w:style w:type="paragraph" w:styleId="a0">
    <w:name w:val="Body Text"/>
    <w:basedOn w:val="a"/>
    <w:rsid w:val="00C362E7"/>
    <w:pPr>
      <w:spacing w:after="120"/>
    </w:pPr>
  </w:style>
  <w:style w:type="paragraph" w:styleId="af1">
    <w:name w:val="List"/>
    <w:basedOn w:val="a0"/>
    <w:rsid w:val="00C362E7"/>
    <w:rPr>
      <w:rFonts w:cs="Mangal"/>
    </w:rPr>
  </w:style>
  <w:style w:type="paragraph" w:styleId="af2">
    <w:name w:val="caption"/>
    <w:basedOn w:val="a"/>
    <w:next w:val="af3"/>
    <w:qFormat/>
    <w:rsid w:val="00C362E7"/>
    <w:pPr>
      <w:suppressAutoHyphens w:val="0"/>
      <w:ind w:firstLine="540"/>
      <w:jc w:val="center"/>
    </w:pPr>
    <w:rPr>
      <w:rFonts w:ascii="Calibri" w:hAnsi="Calibri" w:cs="Calibri"/>
      <w:sz w:val="28"/>
      <w:szCs w:val="28"/>
    </w:rPr>
  </w:style>
  <w:style w:type="paragraph" w:customStyle="1" w:styleId="31">
    <w:name w:val="Указатель3"/>
    <w:basedOn w:val="a"/>
    <w:rsid w:val="00C362E7"/>
    <w:pPr>
      <w:suppressLineNumbers/>
    </w:pPr>
    <w:rPr>
      <w:rFonts w:cs="Mangal"/>
    </w:rPr>
  </w:style>
  <w:style w:type="paragraph" w:customStyle="1" w:styleId="21">
    <w:name w:val="Название2"/>
    <w:basedOn w:val="a"/>
    <w:rsid w:val="00C362E7"/>
    <w:pPr>
      <w:suppressLineNumbers/>
      <w:spacing w:before="120" w:after="120"/>
    </w:pPr>
    <w:rPr>
      <w:rFonts w:cs="Mangal"/>
      <w:i/>
      <w:iCs/>
      <w:sz w:val="28"/>
    </w:rPr>
  </w:style>
  <w:style w:type="paragraph" w:customStyle="1" w:styleId="22">
    <w:name w:val="Указатель2"/>
    <w:basedOn w:val="a"/>
    <w:rsid w:val="00C362E7"/>
    <w:pPr>
      <w:suppressLineNumbers/>
    </w:pPr>
    <w:rPr>
      <w:rFonts w:cs="Mangal"/>
    </w:rPr>
  </w:style>
  <w:style w:type="paragraph" w:customStyle="1" w:styleId="13">
    <w:name w:val="Название1"/>
    <w:basedOn w:val="a"/>
    <w:rsid w:val="00C362E7"/>
    <w:pPr>
      <w:suppressLineNumbers/>
      <w:spacing w:before="120" w:after="120"/>
    </w:pPr>
    <w:rPr>
      <w:rFonts w:cs="Mangal"/>
      <w:i/>
      <w:iCs/>
      <w:sz w:val="28"/>
    </w:rPr>
  </w:style>
  <w:style w:type="paragraph" w:customStyle="1" w:styleId="14">
    <w:name w:val="Указатель1"/>
    <w:basedOn w:val="a"/>
    <w:rsid w:val="00C362E7"/>
    <w:pPr>
      <w:suppressLineNumbers/>
    </w:pPr>
    <w:rPr>
      <w:rFonts w:cs="Mangal"/>
      <w:sz w:val="8"/>
    </w:rPr>
  </w:style>
  <w:style w:type="paragraph" w:styleId="af4">
    <w:name w:val="Normal (Web)"/>
    <w:basedOn w:val="a"/>
    <w:link w:val="af5"/>
    <w:uiPriority w:val="99"/>
    <w:rsid w:val="00C362E7"/>
    <w:pPr>
      <w:spacing w:before="280" w:after="280"/>
    </w:pPr>
    <w:rPr>
      <w:rFonts w:ascii="Verdana" w:hAnsi="Verdana"/>
      <w:color w:val="333366"/>
      <w:sz w:val="14"/>
      <w:szCs w:val="14"/>
    </w:rPr>
  </w:style>
  <w:style w:type="paragraph" w:styleId="af6">
    <w:name w:val="header"/>
    <w:basedOn w:val="a"/>
    <w:rsid w:val="00C362E7"/>
    <w:pPr>
      <w:tabs>
        <w:tab w:val="center" w:pos="4677"/>
        <w:tab w:val="right" w:pos="9355"/>
      </w:tabs>
    </w:pPr>
  </w:style>
  <w:style w:type="paragraph" w:styleId="af7">
    <w:name w:val="footer"/>
    <w:basedOn w:val="a"/>
    <w:rsid w:val="00C362E7"/>
    <w:pPr>
      <w:tabs>
        <w:tab w:val="center" w:pos="4677"/>
        <w:tab w:val="right" w:pos="9355"/>
      </w:tabs>
    </w:pPr>
  </w:style>
  <w:style w:type="paragraph" w:customStyle="1" w:styleId="ConsPlusNormal">
    <w:name w:val="ConsPlusNormal"/>
    <w:link w:val="ConsPlusNormal0"/>
    <w:rsid w:val="00C362E7"/>
    <w:pPr>
      <w:suppressAutoHyphens/>
      <w:autoSpaceDE w:val="0"/>
      <w:ind w:firstLine="720"/>
    </w:pPr>
    <w:rPr>
      <w:rFonts w:ascii="Arial" w:hAnsi="Arial" w:cs="Arial"/>
      <w:lang w:eastAsia="zh-CN"/>
    </w:rPr>
  </w:style>
  <w:style w:type="paragraph" w:customStyle="1" w:styleId="ConsPlusNonformat">
    <w:name w:val="ConsPlusNonformat"/>
    <w:rsid w:val="00C362E7"/>
    <w:pPr>
      <w:suppressAutoHyphens/>
      <w:autoSpaceDE w:val="0"/>
    </w:pPr>
    <w:rPr>
      <w:rFonts w:ascii="Courier New" w:hAnsi="Courier New" w:cs="Courier New"/>
      <w:lang w:eastAsia="zh-CN"/>
    </w:rPr>
  </w:style>
  <w:style w:type="paragraph" w:customStyle="1" w:styleId="ConsPlusTitle">
    <w:name w:val="ConsPlusTitle"/>
    <w:rsid w:val="00C362E7"/>
    <w:pPr>
      <w:suppressAutoHyphens/>
      <w:autoSpaceDE w:val="0"/>
    </w:pPr>
    <w:rPr>
      <w:b/>
      <w:bCs/>
      <w:sz w:val="28"/>
      <w:szCs w:val="28"/>
      <w:lang w:eastAsia="zh-CN"/>
    </w:rPr>
  </w:style>
  <w:style w:type="paragraph" w:customStyle="1" w:styleId="ConsPlusCell">
    <w:name w:val="ConsPlusCell"/>
    <w:rsid w:val="00C362E7"/>
    <w:pPr>
      <w:suppressAutoHyphens/>
      <w:autoSpaceDE w:val="0"/>
    </w:pPr>
    <w:rPr>
      <w:rFonts w:ascii="Arial" w:hAnsi="Arial" w:cs="Arial"/>
      <w:lang w:eastAsia="zh-CN"/>
    </w:rPr>
  </w:style>
  <w:style w:type="paragraph" w:customStyle="1" w:styleId="220">
    <w:name w:val="Основной текст с отступом 22"/>
    <w:basedOn w:val="a"/>
    <w:rsid w:val="00C362E7"/>
    <w:pPr>
      <w:ind w:firstLine="720"/>
      <w:jc w:val="both"/>
    </w:pPr>
    <w:rPr>
      <w:rFonts w:ascii="Arial" w:hAnsi="Arial" w:cs="Arial"/>
      <w:color w:val="000000"/>
      <w:sz w:val="28"/>
    </w:rPr>
  </w:style>
  <w:style w:type="paragraph" w:customStyle="1" w:styleId="af8">
    <w:name w:val="Знак"/>
    <w:basedOn w:val="a"/>
    <w:rsid w:val="00C362E7"/>
    <w:pPr>
      <w:spacing w:after="160" w:line="240" w:lineRule="exact"/>
    </w:pPr>
    <w:rPr>
      <w:rFonts w:ascii="Arial" w:hAnsi="Arial" w:cs="Arial"/>
      <w:sz w:val="20"/>
      <w:szCs w:val="20"/>
      <w:lang w:val="en-US"/>
    </w:rPr>
  </w:style>
  <w:style w:type="paragraph" w:customStyle="1" w:styleId="23">
    <w:name w:val="Текст2"/>
    <w:basedOn w:val="a"/>
    <w:rsid w:val="00C362E7"/>
    <w:rPr>
      <w:rFonts w:ascii="Courier New" w:hAnsi="Courier New" w:cs="Courier New"/>
      <w:sz w:val="20"/>
      <w:szCs w:val="20"/>
    </w:rPr>
  </w:style>
  <w:style w:type="paragraph" w:customStyle="1" w:styleId="Default">
    <w:name w:val="Default"/>
    <w:rsid w:val="00C362E7"/>
    <w:pPr>
      <w:suppressAutoHyphens/>
      <w:autoSpaceDE w:val="0"/>
    </w:pPr>
    <w:rPr>
      <w:color w:val="000000"/>
      <w:sz w:val="24"/>
      <w:szCs w:val="24"/>
      <w:lang w:eastAsia="zh-CN"/>
    </w:rPr>
  </w:style>
  <w:style w:type="paragraph" w:customStyle="1" w:styleId="15">
    <w:name w:val="1"/>
    <w:basedOn w:val="a"/>
    <w:rsid w:val="00C362E7"/>
    <w:pPr>
      <w:spacing w:before="280" w:after="280"/>
    </w:pPr>
    <w:rPr>
      <w:rFonts w:ascii="Tahoma" w:hAnsi="Tahoma" w:cs="Tahoma"/>
      <w:sz w:val="20"/>
      <w:szCs w:val="20"/>
      <w:lang w:val="en-US"/>
    </w:rPr>
  </w:style>
  <w:style w:type="paragraph" w:customStyle="1" w:styleId="af9">
    <w:name w:val="Знак"/>
    <w:basedOn w:val="a"/>
    <w:rsid w:val="00C362E7"/>
    <w:pPr>
      <w:spacing w:after="160" w:line="240" w:lineRule="exact"/>
    </w:pPr>
    <w:rPr>
      <w:rFonts w:ascii="Arial" w:hAnsi="Arial" w:cs="Arial"/>
      <w:sz w:val="20"/>
      <w:szCs w:val="20"/>
      <w:lang w:val="en-US"/>
    </w:rPr>
  </w:style>
  <w:style w:type="paragraph" w:customStyle="1" w:styleId="afa">
    <w:name w:val="Знак Знак Знак Знак Знак Знак Знак"/>
    <w:basedOn w:val="a"/>
    <w:rsid w:val="00C362E7"/>
    <w:pPr>
      <w:spacing w:after="160" w:line="240" w:lineRule="exact"/>
    </w:pPr>
    <w:rPr>
      <w:rFonts w:ascii="Verdana" w:hAnsi="Verdana" w:cs="Verdana"/>
      <w:lang w:val="en-US"/>
    </w:rPr>
  </w:style>
  <w:style w:type="paragraph" w:styleId="afb">
    <w:name w:val="Balloon Text"/>
    <w:basedOn w:val="a"/>
    <w:rsid w:val="00C362E7"/>
    <w:rPr>
      <w:rFonts w:ascii="Tahoma" w:hAnsi="Tahoma" w:cs="Tahoma"/>
      <w:sz w:val="16"/>
      <w:szCs w:val="16"/>
    </w:rPr>
  </w:style>
  <w:style w:type="paragraph" w:customStyle="1" w:styleId="Web">
    <w:name w:val="Обычный (Web)"/>
    <w:basedOn w:val="a"/>
    <w:rsid w:val="00C362E7"/>
    <w:pPr>
      <w:spacing w:before="280" w:after="280"/>
    </w:pPr>
    <w:rPr>
      <w:rFonts w:cs="Calibri"/>
    </w:rPr>
  </w:style>
  <w:style w:type="paragraph" w:customStyle="1" w:styleId="Style3">
    <w:name w:val="Style3"/>
    <w:basedOn w:val="a"/>
    <w:rsid w:val="00C362E7"/>
    <w:pPr>
      <w:widowControl w:val="0"/>
      <w:autoSpaceDE w:val="0"/>
      <w:spacing w:line="310" w:lineRule="exact"/>
      <w:ind w:firstLine="682"/>
      <w:jc w:val="both"/>
    </w:pPr>
  </w:style>
  <w:style w:type="paragraph" w:customStyle="1" w:styleId="310">
    <w:name w:val="Основной текст 31"/>
    <w:basedOn w:val="a"/>
    <w:rsid w:val="00C362E7"/>
    <w:pPr>
      <w:spacing w:after="120"/>
    </w:pPr>
    <w:rPr>
      <w:sz w:val="16"/>
      <w:szCs w:val="16"/>
    </w:rPr>
  </w:style>
  <w:style w:type="paragraph" w:customStyle="1" w:styleId="ConsNonformat">
    <w:name w:val="ConsNonformat"/>
    <w:rsid w:val="00C362E7"/>
    <w:pPr>
      <w:suppressAutoHyphens/>
      <w:ind w:right="19772"/>
    </w:pPr>
    <w:rPr>
      <w:rFonts w:ascii="Courier New" w:hAnsi="Courier New" w:cs="Courier New"/>
      <w:lang w:eastAsia="zh-CN"/>
    </w:rPr>
  </w:style>
  <w:style w:type="paragraph" w:styleId="afc">
    <w:name w:val="Body Text Indent"/>
    <w:basedOn w:val="a"/>
    <w:rsid w:val="00C362E7"/>
    <w:pPr>
      <w:spacing w:after="120"/>
      <w:ind w:left="283"/>
    </w:pPr>
  </w:style>
  <w:style w:type="paragraph" w:customStyle="1" w:styleId="210">
    <w:name w:val="Основной текст 21"/>
    <w:basedOn w:val="a"/>
    <w:rsid w:val="00C362E7"/>
    <w:pPr>
      <w:spacing w:after="120" w:line="480" w:lineRule="auto"/>
    </w:pPr>
  </w:style>
  <w:style w:type="paragraph" w:customStyle="1" w:styleId="afd">
    <w:name w:val="Прижатый влево"/>
    <w:basedOn w:val="a"/>
    <w:next w:val="a"/>
    <w:rsid w:val="00C362E7"/>
    <w:pPr>
      <w:widowControl w:val="0"/>
      <w:autoSpaceDE w:val="0"/>
    </w:pPr>
    <w:rPr>
      <w:rFonts w:ascii="Arial" w:eastAsia="Lucida Sans Unicode" w:hAnsi="Arial" w:cs="Arial"/>
      <w:kern w:val="1"/>
      <w:sz w:val="20"/>
      <w:szCs w:val="20"/>
    </w:rPr>
  </w:style>
  <w:style w:type="paragraph" w:customStyle="1" w:styleId="ConsNormal">
    <w:name w:val="ConsNormal"/>
    <w:rsid w:val="00C362E7"/>
    <w:pPr>
      <w:widowControl w:val="0"/>
      <w:suppressAutoHyphens/>
      <w:autoSpaceDE w:val="0"/>
      <w:ind w:right="19772" w:firstLine="720"/>
    </w:pPr>
    <w:rPr>
      <w:rFonts w:ascii="Arial" w:eastAsia="Arial" w:hAnsi="Arial" w:cs="Arial"/>
      <w:kern w:val="1"/>
      <w:lang w:eastAsia="zh-CN"/>
    </w:rPr>
  </w:style>
  <w:style w:type="paragraph" w:customStyle="1" w:styleId="afe">
    <w:name w:val="Таблицы (моноширинный)"/>
    <w:basedOn w:val="a"/>
    <w:next w:val="a"/>
    <w:rsid w:val="00C362E7"/>
    <w:pPr>
      <w:widowControl w:val="0"/>
      <w:autoSpaceDE w:val="0"/>
      <w:jc w:val="both"/>
    </w:pPr>
    <w:rPr>
      <w:rFonts w:ascii="Courier New" w:eastAsia="Lucida Sans Unicode" w:hAnsi="Courier New" w:cs="Courier New"/>
      <w:kern w:val="1"/>
      <w:sz w:val="20"/>
      <w:szCs w:val="20"/>
    </w:rPr>
  </w:style>
  <w:style w:type="paragraph" w:customStyle="1" w:styleId="aff">
    <w:name w:val="Нумерованный Список"/>
    <w:basedOn w:val="a"/>
    <w:rsid w:val="00C362E7"/>
    <w:pPr>
      <w:widowControl w:val="0"/>
      <w:spacing w:before="120" w:after="120"/>
      <w:jc w:val="both"/>
    </w:pPr>
    <w:rPr>
      <w:rFonts w:ascii="Arial" w:eastAsia="Lucida Sans Unicode" w:hAnsi="Arial" w:cs="Arial"/>
      <w:kern w:val="1"/>
      <w:sz w:val="20"/>
    </w:rPr>
  </w:style>
  <w:style w:type="paragraph" w:customStyle="1" w:styleId="aff0">
    <w:name w:val="Подпункт подпункта"/>
    <w:basedOn w:val="a"/>
    <w:rsid w:val="00C362E7"/>
  </w:style>
  <w:style w:type="paragraph" w:customStyle="1" w:styleId="ConsCell">
    <w:name w:val="ConsCell"/>
    <w:rsid w:val="00C362E7"/>
    <w:pPr>
      <w:widowControl w:val="0"/>
      <w:suppressAutoHyphens/>
      <w:autoSpaceDE w:val="0"/>
    </w:pPr>
    <w:rPr>
      <w:rFonts w:ascii="Arial" w:hAnsi="Arial" w:cs="Arial"/>
      <w:lang w:eastAsia="zh-CN"/>
    </w:rPr>
  </w:style>
  <w:style w:type="paragraph" w:customStyle="1" w:styleId="211">
    <w:name w:val="Основной текст с отступом 21"/>
    <w:basedOn w:val="a"/>
    <w:rsid w:val="00C362E7"/>
    <w:pPr>
      <w:ind w:firstLine="720"/>
      <w:jc w:val="both"/>
    </w:pPr>
    <w:rPr>
      <w:sz w:val="28"/>
    </w:rPr>
  </w:style>
  <w:style w:type="paragraph" w:customStyle="1" w:styleId="311">
    <w:name w:val="Основной текст с отступом 31"/>
    <w:basedOn w:val="a"/>
    <w:rsid w:val="00C362E7"/>
    <w:pPr>
      <w:spacing w:after="120"/>
      <w:ind w:left="283"/>
    </w:pPr>
    <w:rPr>
      <w:rFonts w:eastAsia="Calibri"/>
      <w:sz w:val="16"/>
      <w:szCs w:val="16"/>
    </w:rPr>
  </w:style>
  <w:style w:type="paragraph" w:customStyle="1" w:styleId="Style6">
    <w:name w:val="Style6"/>
    <w:basedOn w:val="a"/>
    <w:rsid w:val="00C362E7"/>
    <w:pPr>
      <w:widowControl w:val="0"/>
      <w:autoSpaceDE w:val="0"/>
      <w:spacing w:line="322" w:lineRule="exact"/>
      <w:jc w:val="both"/>
    </w:pPr>
  </w:style>
  <w:style w:type="paragraph" w:customStyle="1" w:styleId="16">
    <w:name w:val="Текст1"/>
    <w:basedOn w:val="a"/>
    <w:rsid w:val="00C362E7"/>
    <w:rPr>
      <w:rFonts w:ascii="Courier New" w:hAnsi="Courier New" w:cs="Courier New"/>
      <w:sz w:val="20"/>
      <w:szCs w:val="20"/>
    </w:rPr>
  </w:style>
  <w:style w:type="paragraph" w:customStyle="1" w:styleId="-12">
    <w:name w:val="Цветной список - Акцент 12"/>
    <w:basedOn w:val="a"/>
    <w:rsid w:val="00C362E7"/>
    <w:pPr>
      <w:widowControl w:val="0"/>
      <w:autoSpaceDE w:val="0"/>
      <w:ind w:left="720"/>
    </w:pPr>
    <w:rPr>
      <w:rFonts w:ascii="Courier New" w:hAnsi="Courier New" w:cs="Courier New"/>
      <w:sz w:val="20"/>
      <w:szCs w:val="20"/>
    </w:rPr>
  </w:style>
  <w:style w:type="paragraph" w:customStyle="1" w:styleId="aff1">
    <w:name w:val="Содержимое таблицы"/>
    <w:basedOn w:val="a"/>
    <w:rsid w:val="00C362E7"/>
    <w:pPr>
      <w:suppressLineNumbers/>
    </w:pPr>
  </w:style>
  <w:style w:type="paragraph" w:customStyle="1" w:styleId="aff2">
    <w:name w:val="Заголовок таблицы"/>
    <w:basedOn w:val="aff1"/>
    <w:rsid w:val="00C362E7"/>
    <w:pPr>
      <w:jc w:val="center"/>
    </w:pPr>
    <w:rPr>
      <w:b/>
      <w:bCs/>
    </w:rPr>
  </w:style>
  <w:style w:type="paragraph" w:customStyle="1" w:styleId="17">
    <w:name w:val="нум список 1"/>
    <w:basedOn w:val="a"/>
    <w:rsid w:val="00C362E7"/>
    <w:pPr>
      <w:tabs>
        <w:tab w:val="left" w:pos="360"/>
      </w:tabs>
      <w:suppressAutoHyphens w:val="0"/>
      <w:spacing w:before="120" w:after="120"/>
      <w:jc w:val="both"/>
    </w:pPr>
    <w:rPr>
      <w:szCs w:val="20"/>
    </w:rPr>
  </w:style>
  <w:style w:type="paragraph" w:customStyle="1" w:styleId="ConsPlusDocList">
    <w:name w:val="ConsPlusDocList"/>
    <w:next w:val="a"/>
    <w:rsid w:val="00C362E7"/>
    <w:pPr>
      <w:widowControl w:val="0"/>
      <w:suppressAutoHyphens/>
      <w:autoSpaceDE w:val="0"/>
    </w:pPr>
    <w:rPr>
      <w:rFonts w:ascii="Arial" w:eastAsia="Arial" w:hAnsi="Arial" w:cs="Arial"/>
      <w:lang w:eastAsia="zh-CN" w:bidi="hi-IN"/>
    </w:rPr>
  </w:style>
  <w:style w:type="paragraph" w:customStyle="1" w:styleId="ConsPlusCell0">
    <w:name w:val="ConsPlusCell"/>
    <w:next w:val="a"/>
    <w:rsid w:val="00C362E7"/>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C362E7"/>
    <w:pPr>
      <w:widowControl w:val="0"/>
      <w:suppressAutoHyphens/>
      <w:autoSpaceDE w:val="0"/>
    </w:pPr>
    <w:rPr>
      <w:rFonts w:ascii="Courier New" w:eastAsia="Courier New" w:hAnsi="Courier New" w:cs="Courier New"/>
      <w:lang w:eastAsia="zh-CN" w:bidi="hi-IN"/>
    </w:rPr>
  </w:style>
  <w:style w:type="paragraph" w:styleId="af3">
    <w:name w:val="Subtitle"/>
    <w:basedOn w:val="af0"/>
    <w:next w:val="a0"/>
    <w:qFormat/>
    <w:rsid w:val="00C362E7"/>
    <w:pPr>
      <w:jc w:val="center"/>
    </w:pPr>
    <w:rPr>
      <w:i/>
      <w:iCs/>
    </w:rPr>
  </w:style>
  <w:style w:type="paragraph" w:styleId="aff3">
    <w:name w:val="footnote text"/>
    <w:basedOn w:val="a"/>
    <w:link w:val="aff4"/>
    <w:rsid w:val="00C362E7"/>
    <w:pPr>
      <w:suppressLineNumbers/>
      <w:ind w:left="283" w:hanging="283"/>
    </w:pPr>
    <w:rPr>
      <w:sz w:val="20"/>
      <w:szCs w:val="20"/>
    </w:rPr>
  </w:style>
  <w:style w:type="paragraph" w:customStyle="1" w:styleId="24">
    <w:name w:val="заг2"/>
    <w:basedOn w:val="a"/>
    <w:rsid w:val="00C362E7"/>
    <w:pPr>
      <w:ind w:firstLine="709"/>
      <w:jc w:val="both"/>
    </w:pPr>
    <w:rPr>
      <w:sz w:val="28"/>
      <w:szCs w:val="28"/>
    </w:rPr>
  </w:style>
  <w:style w:type="paragraph" w:customStyle="1" w:styleId="Normall">
    <w:name w:val="Normal l"/>
    <w:basedOn w:val="a"/>
    <w:rsid w:val="00C362E7"/>
    <w:pPr>
      <w:autoSpaceDE w:val="0"/>
      <w:spacing w:before="120" w:after="120" w:line="288" w:lineRule="auto"/>
      <w:ind w:firstLine="720"/>
      <w:jc w:val="both"/>
    </w:pPr>
  </w:style>
  <w:style w:type="paragraph" w:customStyle="1" w:styleId="Standard">
    <w:name w:val="Standard"/>
    <w:rsid w:val="00C362E7"/>
    <w:pPr>
      <w:suppressAutoHyphens/>
      <w:textAlignment w:val="baseline"/>
    </w:pPr>
    <w:rPr>
      <w:kern w:val="1"/>
      <w:sz w:val="24"/>
      <w:szCs w:val="24"/>
      <w:lang w:eastAsia="zh-CN"/>
    </w:rPr>
  </w:style>
  <w:style w:type="paragraph" w:customStyle="1" w:styleId="230">
    <w:name w:val="Основной текст с отступом 23"/>
    <w:basedOn w:val="a"/>
    <w:rsid w:val="00C362E7"/>
    <w:pPr>
      <w:ind w:firstLine="720"/>
      <w:jc w:val="both"/>
    </w:pPr>
    <w:rPr>
      <w:sz w:val="28"/>
      <w:szCs w:val="40"/>
    </w:rPr>
  </w:style>
  <w:style w:type="paragraph" w:customStyle="1" w:styleId="18">
    <w:name w:val="Схема документа1"/>
    <w:basedOn w:val="a"/>
    <w:rsid w:val="00C362E7"/>
    <w:rPr>
      <w:rFonts w:ascii="Tahoma" w:hAnsi="Tahoma" w:cs="Tahoma"/>
      <w:sz w:val="16"/>
      <w:szCs w:val="16"/>
    </w:rPr>
  </w:style>
  <w:style w:type="paragraph" w:customStyle="1" w:styleId="32">
    <w:name w:val="Основной текст с отступом 32"/>
    <w:basedOn w:val="a"/>
    <w:rsid w:val="00C362E7"/>
    <w:pPr>
      <w:ind w:firstLine="720"/>
      <w:jc w:val="both"/>
    </w:pPr>
    <w:rPr>
      <w:color w:val="000000"/>
      <w:sz w:val="28"/>
      <w:szCs w:val="28"/>
    </w:rPr>
  </w:style>
  <w:style w:type="paragraph" w:customStyle="1" w:styleId="221">
    <w:name w:val="Основной текст 22"/>
    <w:basedOn w:val="a"/>
    <w:rsid w:val="00C362E7"/>
    <w:pPr>
      <w:jc w:val="both"/>
    </w:pPr>
    <w:rPr>
      <w:sz w:val="28"/>
    </w:rPr>
  </w:style>
  <w:style w:type="paragraph" w:customStyle="1" w:styleId="aff5">
    <w:name w:val="Текст в заданном формате"/>
    <w:basedOn w:val="a"/>
    <w:rsid w:val="00C362E7"/>
    <w:rPr>
      <w:rFonts w:ascii="Courier New" w:eastAsia="Courier New" w:hAnsi="Courier New" w:cs="Courier New"/>
      <w:sz w:val="20"/>
      <w:szCs w:val="20"/>
    </w:rPr>
  </w:style>
  <w:style w:type="paragraph" w:customStyle="1" w:styleId="ConsPlusTitle0">
    <w:name w:val="ConsPlusTitle"/>
    <w:next w:val="a"/>
    <w:rsid w:val="00C362E7"/>
    <w:pPr>
      <w:widowControl w:val="0"/>
      <w:suppressAutoHyphens/>
      <w:autoSpaceDE w:val="0"/>
    </w:pPr>
    <w:rPr>
      <w:rFonts w:ascii="Arial" w:eastAsia="Arial" w:hAnsi="Arial" w:cs="Arial"/>
      <w:b/>
      <w:bCs/>
      <w:lang w:eastAsia="zh-CN" w:bidi="hi-IN"/>
    </w:rPr>
  </w:style>
  <w:style w:type="paragraph" w:customStyle="1" w:styleId="19">
    <w:name w:val="марк список 1"/>
    <w:basedOn w:val="a"/>
    <w:rsid w:val="00C362E7"/>
    <w:pPr>
      <w:tabs>
        <w:tab w:val="left" w:pos="360"/>
      </w:tabs>
      <w:suppressAutoHyphens w:val="0"/>
      <w:spacing w:before="120" w:after="120"/>
      <w:jc w:val="both"/>
    </w:pPr>
    <w:rPr>
      <w:szCs w:val="20"/>
    </w:rPr>
  </w:style>
  <w:style w:type="paragraph" w:customStyle="1" w:styleId="1a">
    <w:name w:val="Цитата1"/>
    <w:basedOn w:val="a"/>
    <w:rsid w:val="00C362E7"/>
    <w:pPr>
      <w:spacing w:after="283"/>
      <w:ind w:left="567" w:right="567"/>
    </w:pPr>
  </w:style>
  <w:style w:type="paragraph" w:styleId="aff6">
    <w:name w:val="Title"/>
    <w:basedOn w:val="af0"/>
    <w:next w:val="a0"/>
    <w:qFormat/>
    <w:rsid w:val="00C362E7"/>
    <w:pPr>
      <w:jc w:val="center"/>
    </w:pPr>
    <w:rPr>
      <w:b/>
      <w:bCs/>
      <w:sz w:val="36"/>
      <w:szCs w:val="36"/>
    </w:rPr>
  </w:style>
  <w:style w:type="character" w:customStyle="1" w:styleId="-">
    <w:name w:val="Интернет-ссылка"/>
    <w:rsid w:val="004A34B0"/>
    <w:rPr>
      <w:color w:val="000080"/>
      <w:u w:val="single"/>
    </w:rPr>
  </w:style>
  <w:style w:type="paragraph" w:customStyle="1" w:styleId="1b">
    <w:name w:val="Стиль1"/>
    <w:basedOn w:val="a"/>
    <w:link w:val="1c"/>
    <w:qFormat/>
    <w:rsid w:val="008D36AA"/>
    <w:pPr>
      <w:suppressAutoHyphens w:val="0"/>
      <w:autoSpaceDE w:val="0"/>
      <w:autoSpaceDN w:val="0"/>
      <w:adjustRightInd w:val="0"/>
      <w:ind w:firstLine="709"/>
      <w:jc w:val="both"/>
    </w:pPr>
  </w:style>
  <w:style w:type="character" w:customStyle="1" w:styleId="1c">
    <w:name w:val="Стиль1 Знак"/>
    <w:link w:val="1b"/>
    <w:rsid w:val="008D36AA"/>
    <w:rPr>
      <w:sz w:val="24"/>
      <w:szCs w:val="24"/>
    </w:rPr>
  </w:style>
  <w:style w:type="paragraph" w:styleId="aff7">
    <w:name w:val="No Spacing"/>
    <w:uiPriority w:val="1"/>
    <w:qFormat/>
    <w:rsid w:val="00A30FE8"/>
    <w:rPr>
      <w:rFonts w:ascii="Calibri" w:hAnsi="Calibri"/>
      <w:sz w:val="22"/>
      <w:szCs w:val="22"/>
    </w:rPr>
  </w:style>
  <w:style w:type="character" w:customStyle="1" w:styleId="aff4">
    <w:name w:val="Текст сноски Знак"/>
    <w:link w:val="aff3"/>
    <w:rsid w:val="00A30FE8"/>
    <w:rPr>
      <w:lang w:eastAsia="zh-CN"/>
    </w:rPr>
  </w:style>
  <w:style w:type="paragraph" w:customStyle="1" w:styleId="1d">
    <w:name w:val="Абзац списка1"/>
    <w:basedOn w:val="a"/>
    <w:rsid w:val="00680AB7"/>
    <w:pPr>
      <w:suppressAutoHyphens w:val="0"/>
      <w:spacing w:after="200" w:line="276" w:lineRule="auto"/>
      <w:ind w:left="720"/>
    </w:pPr>
    <w:rPr>
      <w:rFonts w:ascii="Calibri" w:eastAsia="Calibri" w:hAnsi="Calibri"/>
      <w:sz w:val="22"/>
      <w:szCs w:val="22"/>
      <w:lang w:eastAsia="ru-RU"/>
    </w:rPr>
  </w:style>
  <w:style w:type="table" w:styleId="aff8">
    <w:name w:val="Table Grid"/>
    <w:basedOn w:val="a2"/>
    <w:rsid w:val="00FE065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3857BE"/>
    <w:rPr>
      <w:rFonts w:ascii="Arial" w:hAnsi="Arial" w:cs="Arial"/>
      <w:lang w:eastAsia="zh-CN" w:bidi="ar-SA"/>
    </w:rPr>
  </w:style>
  <w:style w:type="character" w:customStyle="1" w:styleId="WW8Num24z5">
    <w:name w:val="WW8Num24z5"/>
    <w:rsid w:val="005A42CD"/>
  </w:style>
  <w:style w:type="character" w:customStyle="1" w:styleId="af5">
    <w:name w:val="Обычный (веб) Знак"/>
    <w:link w:val="af4"/>
    <w:locked/>
    <w:rsid w:val="00327CCC"/>
    <w:rPr>
      <w:rFonts w:ascii="Verdana" w:hAnsi="Verdana" w:cs="Verdana"/>
      <w:color w:val="333366"/>
      <w:sz w:val="14"/>
      <w:szCs w:val="14"/>
      <w:lang w:eastAsia="zh-CN"/>
    </w:rPr>
  </w:style>
  <w:style w:type="paragraph" w:customStyle="1" w:styleId="unformattexttopleveltext">
    <w:name w:val="unformattext topleveltext"/>
    <w:basedOn w:val="a"/>
    <w:rsid w:val="006335D2"/>
    <w:pPr>
      <w:suppressAutoHyphens w:val="0"/>
      <w:spacing w:before="100" w:beforeAutospacing="1" w:after="100" w:afterAutospacing="1"/>
    </w:pPr>
    <w:rPr>
      <w:lang w:eastAsia="ru-RU"/>
    </w:rPr>
  </w:style>
  <w:style w:type="paragraph" w:customStyle="1" w:styleId="formattext">
    <w:name w:val="formattext"/>
    <w:basedOn w:val="a"/>
    <w:rsid w:val="006335D2"/>
    <w:pPr>
      <w:suppressAutoHyphens w:val="0"/>
      <w:spacing w:before="100" w:beforeAutospacing="1" w:after="100" w:afterAutospacing="1"/>
    </w:pPr>
    <w:rPr>
      <w:lang w:eastAsia="ru-RU"/>
    </w:rPr>
  </w:style>
  <w:style w:type="paragraph" w:customStyle="1" w:styleId="headertexttopleveltextcentertext">
    <w:name w:val="headertext topleveltext centertext"/>
    <w:basedOn w:val="a"/>
    <w:rsid w:val="006335D2"/>
    <w:pPr>
      <w:suppressAutoHyphens w:val="0"/>
      <w:spacing w:before="100" w:beforeAutospacing="1" w:after="100" w:afterAutospacing="1"/>
    </w:pPr>
    <w:rPr>
      <w:lang w:eastAsia="ru-RU"/>
    </w:rPr>
  </w:style>
  <w:style w:type="paragraph" w:customStyle="1" w:styleId="formattexttopleveltext">
    <w:name w:val="formattext topleveltext"/>
    <w:basedOn w:val="a"/>
    <w:rsid w:val="006335D2"/>
    <w:pPr>
      <w:suppressAutoHyphens w:val="0"/>
      <w:spacing w:before="100" w:beforeAutospacing="1" w:after="100" w:afterAutospacing="1"/>
    </w:pPr>
    <w:rPr>
      <w:lang w:eastAsia="ru-RU"/>
    </w:rPr>
  </w:style>
  <w:style w:type="paragraph" w:styleId="aff9">
    <w:name w:val="Plain Text"/>
    <w:basedOn w:val="a"/>
    <w:link w:val="affa"/>
    <w:rsid w:val="00060FBF"/>
    <w:pPr>
      <w:suppressAutoHyphens w:val="0"/>
    </w:pPr>
    <w:rPr>
      <w:rFonts w:ascii="Courier New" w:hAnsi="Courier New"/>
      <w:sz w:val="20"/>
      <w:szCs w:val="20"/>
    </w:rPr>
  </w:style>
  <w:style w:type="character" w:customStyle="1" w:styleId="affa">
    <w:name w:val="Текст Знак"/>
    <w:link w:val="aff9"/>
    <w:rsid w:val="00060FBF"/>
    <w:rPr>
      <w:rFonts w:ascii="Courier New" w:hAnsi="Courier New" w:cs="Courier New"/>
    </w:rPr>
  </w:style>
  <w:style w:type="paragraph" w:styleId="affb">
    <w:name w:val="List Paragraph"/>
    <w:basedOn w:val="a"/>
    <w:uiPriority w:val="34"/>
    <w:qFormat/>
    <w:rsid w:val="007D7568"/>
    <w:pPr>
      <w:suppressAutoHyphens w:val="0"/>
      <w:ind w:left="708"/>
    </w:pPr>
    <w:rPr>
      <w:lang w:eastAsia="ru-RU"/>
    </w:rPr>
  </w:style>
  <w:style w:type="paragraph" w:styleId="33">
    <w:name w:val="Body Text Indent 3"/>
    <w:basedOn w:val="a"/>
    <w:link w:val="34"/>
    <w:uiPriority w:val="99"/>
    <w:unhideWhenUsed/>
    <w:rsid w:val="00BE2C18"/>
    <w:pPr>
      <w:spacing w:after="120"/>
      <w:ind w:left="283"/>
    </w:pPr>
    <w:rPr>
      <w:sz w:val="16"/>
      <w:szCs w:val="16"/>
    </w:rPr>
  </w:style>
  <w:style w:type="character" w:customStyle="1" w:styleId="34">
    <w:name w:val="Основной текст с отступом 3 Знак"/>
    <w:basedOn w:val="a1"/>
    <w:link w:val="33"/>
    <w:uiPriority w:val="99"/>
    <w:rsid w:val="00BE2C18"/>
    <w:rPr>
      <w:sz w:val="16"/>
      <w:szCs w:val="16"/>
      <w:lang w:eastAsia="zh-CN"/>
    </w:rPr>
  </w:style>
</w:styles>
</file>

<file path=word/webSettings.xml><?xml version="1.0" encoding="utf-8"?>
<w:webSettings xmlns:r="http://schemas.openxmlformats.org/officeDocument/2006/relationships" xmlns:w="http://schemas.openxmlformats.org/wordprocessingml/2006/main">
  <w:divs>
    <w:div w:id="53313241">
      <w:bodyDiv w:val="1"/>
      <w:marLeft w:val="0"/>
      <w:marRight w:val="0"/>
      <w:marTop w:val="0"/>
      <w:marBottom w:val="0"/>
      <w:divBdr>
        <w:top w:val="none" w:sz="0" w:space="0" w:color="auto"/>
        <w:left w:val="none" w:sz="0" w:space="0" w:color="auto"/>
        <w:bottom w:val="none" w:sz="0" w:space="0" w:color="auto"/>
        <w:right w:val="none" w:sz="0" w:space="0" w:color="auto"/>
      </w:divBdr>
    </w:div>
    <w:div w:id="348337940">
      <w:bodyDiv w:val="1"/>
      <w:marLeft w:val="0"/>
      <w:marRight w:val="0"/>
      <w:marTop w:val="0"/>
      <w:marBottom w:val="0"/>
      <w:divBdr>
        <w:top w:val="none" w:sz="0" w:space="0" w:color="auto"/>
        <w:left w:val="none" w:sz="0" w:space="0" w:color="auto"/>
        <w:bottom w:val="none" w:sz="0" w:space="0" w:color="auto"/>
        <w:right w:val="none" w:sz="0" w:space="0" w:color="auto"/>
      </w:divBdr>
    </w:div>
    <w:div w:id="349183817">
      <w:bodyDiv w:val="1"/>
      <w:marLeft w:val="0"/>
      <w:marRight w:val="0"/>
      <w:marTop w:val="0"/>
      <w:marBottom w:val="0"/>
      <w:divBdr>
        <w:top w:val="none" w:sz="0" w:space="0" w:color="auto"/>
        <w:left w:val="none" w:sz="0" w:space="0" w:color="auto"/>
        <w:bottom w:val="none" w:sz="0" w:space="0" w:color="auto"/>
        <w:right w:val="none" w:sz="0" w:space="0" w:color="auto"/>
      </w:divBdr>
    </w:div>
    <w:div w:id="667177577">
      <w:bodyDiv w:val="1"/>
      <w:marLeft w:val="0"/>
      <w:marRight w:val="0"/>
      <w:marTop w:val="0"/>
      <w:marBottom w:val="0"/>
      <w:divBdr>
        <w:top w:val="none" w:sz="0" w:space="0" w:color="auto"/>
        <w:left w:val="none" w:sz="0" w:space="0" w:color="auto"/>
        <w:bottom w:val="none" w:sz="0" w:space="0" w:color="auto"/>
        <w:right w:val="none" w:sz="0" w:space="0" w:color="auto"/>
      </w:divBdr>
      <w:divsChild>
        <w:div w:id="843059639">
          <w:marLeft w:val="0"/>
          <w:marRight w:val="0"/>
          <w:marTop w:val="0"/>
          <w:marBottom w:val="0"/>
          <w:divBdr>
            <w:top w:val="none" w:sz="0" w:space="0" w:color="auto"/>
            <w:left w:val="none" w:sz="0" w:space="0" w:color="auto"/>
            <w:bottom w:val="none" w:sz="0" w:space="0" w:color="auto"/>
            <w:right w:val="none" w:sz="0" w:space="0" w:color="auto"/>
          </w:divBdr>
        </w:div>
        <w:div w:id="1716271563">
          <w:marLeft w:val="0"/>
          <w:marRight w:val="0"/>
          <w:marTop w:val="0"/>
          <w:marBottom w:val="0"/>
          <w:divBdr>
            <w:top w:val="none" w:sz="0" w:space="0" w:color="auto"/>
            <w:left w:val="none" w:sz="0" w:space="0" w:color="auto"/>
            <w:bottom w:val="none" w:sz="0" w:space="0" w:color="auto"/>
            <w:right w:val="none" w:sz="0" w:space="0" w:color="auto"/>
          </w:divBdr>
        </w:div>
      </w:divsChild>
    </w:div>
    <w:div w:id="811562166">
      <w:bodyDiv w:val="1"/>
      <w:marLeft w:val="0"/>
      <w:marRight w:val="0"/>
      <w:marTop w:val="0"/>
      <w:marBottom w:val="0"/>
      <w:divBdr>
        <w:top w:val="none" w:sz="0" w:space="0" w:color="auto"/>
        <w:left w:val="none" w:sz="0" w:space="0" w:color="auto"/>
        <w:bottom w:val="none" w:sz="0" w:space="0" w:color="auto"/>
        <w:right w:val="none" w:sz="0" w:space="0" w:color="auto"/>
      </w:divBdr>
    </w:div>
    <w:div w:id="838888673">
      <w:bodyDiv w:val="1"/>
      <w:marLeft w:val="0"/>
      <w:marRight w:val="0"/>
      <w:marTop w:val="0"/>
      <w:marBottom w:val="0"/>
      <w:divBdr>
        <w:top w:val="none" w:sz="0" w:space="0" w:color="auto"/>
        <w:left w:val="none" w:sz="0" w:space="0" w:color="auto"/>
        <w:bottom w:val="none" w:sz="0" w:space="0" w:color="auto"/>
        <w:right w:val="none" w:sz="0" w:space="0" w:color="auto"/>
      </w:divBdr>
    </w:div>
    <w:div w:id="877282011">
      <w:bodyDiv w:val="1"/>
      <w:marLeft w:val="0"/>
      <w:marRight w:val="0"/>
      <w:marTop w:val="0"/>
      <w:marBottom w:val="0"/>
      <w:divBdr>
        <w:top w:val="none" w:sz="0" w:space="0" w:color="auto"/>
        <w:left w:val="none" w:sz="0" w:space="0" w:color="auto"/>
        <w:bottom w:val="none" w:sz="0" w:space="0" w:color="auto"/>
        <w:right w:val="none" w:sz="0" w:space="0" w:color="auto"/>
      </w:divBdr>
    </w:div>
    <w:div w:id="955210585">
      <w:bodyDiv w:val="1"/>
      <w:marLeft w:val="0"/>
      <w:marRight w:val="0"/>
      <w:marTop w:val="0"/>
      <w:marBottom w:val="0"/>
      <w:divBdr>
        <w:top w:val="none" w:sz="0" w:space="0" w:color="auto"/>
        <w:left w:val="none" w:sz="0" w:space="0" w:color="auto"/>
        <w:bottom w:val="none" w:sz="0" w:space="0" w:color="auto"/>
        <w:right w:val="none" w:sz="0" w:space="0" w:color="auto"/>
      </w:divBdr>
    </w:div>
    <w:div w:id="1037970271">
      <w:bodyDiv w:val="1"/>
      <w:marLeft w:val="0"/>
      <w:marRight w:val="0"/>
      <w:marTop w:val="0"/>
      <w:marBottom w:val="0"/>
      <w:divBdr>
        <w:top w:val="none" w:sz="0" w:space="0" w:color="auto"/>
        <w:left w:val="none" w:sz="0" w:space="0" w:color="auto"/>
        <w:bottom w:val="none" w:sz="0" w:space="0" w:color="auto"/>
        <w:right w:val="none" w:sz="0" w:space="0" w:color="auto"/>
      </w:divBdr>
    </w:div>
    <w:div w:id="1177815310">
      <w:bodyDiv w:val="1"/>
      <w:marLeft w:val="0"/>
      <w:marRight w:val="0"/>
      <w:marTop w:val="0"/>
      <w:marBottom w:val="0"/>
      <w:divBdr>
        <w:top w:val="none" w:sz="0" w:space="0" w:color="auto"/>
        <w:left w:val="none" w:sz="0" w:space="0" w:color="auto"/>
        <w:bottom w:val="none" w:sz="0" w:space="0" w:color="auto"/>
        <w:right w:val="none" w:sz="0" w:space="0" w:color="auto"/>
      </w:divBdr>
    </w:div>
    <w:div w:id="1208106426">
      <w:bodyDiv w:val="1"/>
      <w:marLeft w:val="0"/>
      <w:marRight w:val="0"/>
      <w:marTop w:val="0"/>
      <w:marBottom w:val="0"/>
      <w:divBdr>
        <w:top w:val="none" w:sz="0" w:space="0" w:color="auto"/>
        <w:left w:val="none" w:sz="0" w:space="0" w:color="auto"/>
        <w:bottom w:val="none" w:sz="0" w:space="0" w:color="auto"/>
        <w:right w:val="none" w:sz="0" w:space="0" w:color="auto"/>
      </w:divBdr>
    </w:div>
    <w:div w:id="1529099329">
      <w:bodyDiv w:val="1"/>
      <w:marLeft w:val="0"/>
      <w:marRight w:val="0"/>
      <w:marTop w:val="0"/>
      <w:marBottom w:val="0"/>
      <w:divBdr>
        <w:top w:val="none" w:sz="0" w:space="0" w:color="auto"/>
        <w:left w:val="none" w:sz="0" w:space="0" w:color="auto"/>
        <w:bottom w:val="none" w:sz="0" w:space="0" w:color="auto"/>
        <w:right w:val="none" w:sz="0" w:space="0" w:color="auto"/>
      </w:divBdr>
    </w:div>
    <w:div w:id="2010480091">
      <w:bodyDiv w:val="1"/>
      <w:marLeft w:val="0"/>
      <w:marRight w:val="0"/>
      <w:marTop w:val="0"/>
      <w:marBottom w:val="0"/>
      <w:divBdr>
        <w:top w:val="none" w:sz="0" w:space="0" w:color="auto"/>
        <w:left w:val="none" w:sz="0" w:space="0" w:color="auto"/>
        <w:bottom w:val="none" w:sz="0" w:space="0" w:color="auto"/>
        <w:right w:val="none" w:sz="0" w:space="0" w:color="auto"/>
      </w:divBdr>
    </w:div>
    <w:div w:id="2086876241">
      <w:bodyDiv w:val="1"/>
      <w:marLeft w:val="0"/>
      <w:marRight w:val="0"/>
      <w:marTop w:val="0"/>
      <w:marBottom w:val="0"/>
      <w:divBdr>
        <w:top w:val="none" w:sz="0" w:space="0" w:color="auto"/>
        <w:left w:val="none" w:sz="0" w:space="0" w:color="auto"/>
        <w:bottom w:val="none" w:sz="0" w:space="0" w:color="auto"/>
        <w:right w:val="none" w:sz="0" w:space="0" w:color="auto"/>
      </w:divBdr>
    </w:div>
    <w:div w:id="20982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arskiyselsovet@yandex.ru" TargetMode="External"/><Relationship Id="rId13" Type="http://schemas.openxmlformats.org/officeDocument/2006/relationships/hyperlink" Target="consultantplus://offline/main?base=LAW;n=114682;fld=134;dst=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063F0B3AC68C4DB604D808C98D9B9A8C078C168C3E7C4E2D0094E8EC2BBC5AB302818605B32CBF75l4XCM" TargetMode="External"/><Relationship Id="rId17" Type="http://schemas.openxmlformats.org/officeDocument/2006/relationships/hyperlink" Target="http://docs.cntd.ru/document/9019199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3F0B3AC68C4DB604D808C98D9B9A8C078C168C3E7C4E2D0094E8EC2BBC5AB302818605B32CBF74l4X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23" Type="http://schemas.openxmlformats.org/officeDocument/2006/relationships/footer" Target="footer3.xml"/><Relationship Id="rId10" Type="http://schemas.openxmlformats.org/officeDocument/2006/relationships/hyperlink" Target="consultantplus://offline/ref=063F0B3AC68C4DB604D808C98D9B9A8C078C168C3E7C4E2D0094E8EC2BBC5AB302818605B32CBF74l4X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DC5BEC2271102100006B828936A949B804DC3113484B1C10BE12AFF16A4C6AFDD809CA8103E09F55AsBK" TargetMode="External"/><Relationship Id="rId14" Type="http://schemas.openxmlformats.org/officeDocument/2006/relationships/hyperlink" Target="consultantplus://offline/ref=3D1787E1F1E3CE54A525914EA724C059D62798D024CFD452455F74FF76FA563E367362AB962D5E878BD33CC411214126E2B462A1DEo245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7CBD0-5835-4F39-A2EA-05C854FE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7927</Words>
  <Characters>45190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53011</CharactersWithSpaces>
  <SharedDoc>false</SharedDoc>
  <HLinks>
    <vt:vector size="54" baseType="variant">
      <vt:variant>
        <vt:i4>6815862</vt:i4>
      </vt:variant>
      <vt:variant>
        <vt:i4>24</vt:i4>
      </vt:variant>
      <vt:variant>
        <vt:i4>0</vt:i4>
      </vt:variant>
      <vt:variant>
        <vt:i4>5</vt:i4>
      </vt:variant>
      <vt:variant>
        <vt:lpwstr>http://docs.cntd.ru/document/901919946</vt:lpwstr>
      </vt:variant>
      <vt:variant>
        <vt:lpwstr/>
      </vt:variant>
      <vt:variant>
        <vt:i4>6815862</vt:i4>
      </vt:variant>
      <vt:variant>
        <vt:i4>21</vt:i4>
      </vt:variant>
      <vt:variant>
        <vt:i4>0</vt:i4>
      </vt:variant>
      <vt:variant>
        <vt:i4>5</vt:i4>
      </vt:variant>
      <vt:variant>
        <vt:lpwstr>http://docs.cntd.ru/document/901919946</vt:lpwstr>
      </vt:variant>
      <vt:variant>
        <vt:lpwstr/>
      </vt:variant>
      <vt:variant>
        <vt:i4>6815862</vt:i4>
      </vt:variant>
      <vt:variant>
        <vt:i4>18</vt:i4>
      </vt:variant>
      <vt:variant>
        <vt:i4>0</vt:i4>
      </vt:variant>
      <vt:variant>
        <vt:i4>5</vt:i4>
      </vt:variant>
      <vt:variant>
        <vt:lpwstr>http://docs.cntd.ru/document/901919946</vt:lpwstr>
      </vt:variant>
      <vt:variant>
        <vt:lpwstr/>
      </vt:variant>
      <vt:variant>
        <vt:i4>3801196</vt:i4>
      </vt:variant>
      <vt:variant>
        <vt:i4>15</vt:i4>
      </vt:variant>
      <vt:variant>
        <vt:i4>0</vt:i4>
      </vt:variant>
      <vt:variant>
        <vt:i4>5</vt:i4>
      </vt:variant>
      <vt:variant>
        <vt:lpwstr>consultantplus://offline/main?base=LAW;n=114682;fld=134;dst=31</vt:lpwstr>
      </vt:variant>
      <vt:variant>
        <vt:lpwstr/>
      </vt:variant>
      <vt:variant>
        <vt:i4>4128866</vt:i4>
      </vt:variant>
      <vt:variant>
        <vt:i4>12</vt:i4>
      </vt:variant>
      <vt:variant>
        <vt:i4>0</vt:i4>
      </vt:variant>
      <vt:variant>
        <vt:i4>5</vt:i4>
      </vt:variant>
      <vt:variant>
        <vt:lpwstr>consultantplus://offline/ref=063F0B3AC68C4DB604D808C98D9B9A8C078C168C3E7C4E2D0094E8EC2BBC5AB302818605B32CBF75l4XCM</vt:lpwstr>
      </vt:variant>
      <vt:variant>
        <vt:lpwstr/>
      </vt:variant>
      <vt:variant>
        <vt:i4>4128870</vt:i4>
      </vt:variant>
      <vt:variant>
        <vt:i4>9</vt:i4>
      </vt:variant>
      <vt:variant>
        <vt:i4>0</vt:i4>
      </vt:variant>
      <vt:variant>
        <vt:i4>5</vt:i4>
      </vt:variant>
      <vt:variant>
        <vt:lpwstr>consultantplus://offline/ref=063F0B3AC68C4DB604D808C98D9B9A8C078C168C3E7C4E2D0094E8EC2BBC5AB302818605B32CBF74l4XFM</vt:lpwstr>
      </vt:variant>
      <vt:variant>
        <vt:lpwstr/>
      </vt:variant>
      <vt:variant>
        <vt:i4>4128870</vt:i4>
      </vt:variant>
      <vt:variant>
        <vt:i4>6</vt:i4>
      </vt:variant>
      <vt:variant>
        <vt:i4>0</vt:i4>
      </vt:variant>
      <vt:variant>
        <vt:i4>5</vt:i4>
      </vt:variant>
      <vt:variant>
        <vt:lpwstr>consultantplus://offline/ref=063F0B3AC68C4DB604D808C98D9B9A8C078C168C3E7C4E2D0094E8EC2BBC5AB302818605B32CBF74l4XFM</vt:lpwstr>
      </vt:variant>
      <vt:variant>
        <vt:lpwstr/>
      </vt:variant>
      <vt:variant>
        <vt:i4>3670116</vt:i4>
      </vt:variant>
      <vt:variant>
        <vt:i4>3</vt:i4>
      </vt:variant>
      <vt:variant>
        <vt:i4>0</vt:i4>
      </vt:variant>
      <vt:variant>
        <vt:i4>5</vt:i4>
      </vt:variant>
      <vt:variant>
        <vt:lpwstr>consultantplus://offline/ref=9DC5BEC2271102100006B828936A949B804DC3113484B1C10BE12AFF16A4C6AFDD809CA8103E09F55AsBK</vt:lpwstr>
      </vt:variant>
      <vt:variant>
        <vt:lpwstr/>
      </vt:variant>
      <vt:variant>
        <vt:i4>4128787</vt:i4>
      </vt:variant>
      <vt:variant>
        <vt:i4>0</vt:i4>
      </vt:variant>
      <vt:variant>
        <vt:i4>0</vt:i4>
      </vt:variant>
      <vt:variant>
        <vt:i4>5</vt:i4>
      </vt:variant>
      <vt:variant>
        <vt:lpwstr>mailto:podkumokadm@mail.ru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Comp</cp:lastModifiedBy>
  <cp:revision>8</cp:revision>
  <cp:lastPrinted>2019-03-30T06:22:00Z</cp:lastPrinted>
  <dcterms:created xsi:type="dcterms:W3CDTF">2019-03-19T02:47:00Z</dcterms:created>
  <dcterms:modified xsi:type="dcterms:W3CDTF">2019-03-30T06:30:00Z</dcterms:modified>
</cp:coreProperties>
</file>